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DA" w:rsidRDefault="00561C5B" w:rsidP="00A45EDA">
      <w:pPr>
        <w:spacing w:after="0" w:line="252" w:lineRule="auto"/>
        <w:ind w:left="0" w:firstLine="0"/>
        <w:jc w:val="center"/>
      </w:pPr>
      <w:r w:rsidRPr="00561C5B">
        <w:rPr>
          <w:noProof/>
        </w:rPr>
        <w:drawing>
          <wp:inline distT="0" distB="0" distL="0" distR="0">
            <wp:extent cx="5989320" cy="8545074"/>
            <wp:effectExtent l="0" t="0" r="0" b="8890"/>
            <wp:docPr id="1" name="Рисунок 1" descr="C:\Users\18 ds\Pictures\ControlCenter4\Scan\CCI2307202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23072020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54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5B" w:rsidRDefault="00561C5B" w:rsidP="00A45EDA">
      <w:pPr>
        <w:spacing w:after="130" w:line="252" w:lineRule="auto"/>
        <w:ind w:left="0" w:right="59" w:firstLine="0"/>
        <w:jc w:val="center"/>
        <w:rPr>
          <w:sz w:val="12"/>
        </w:rPr>
      </w:pPr>
    </w:p>
    <w:p w:rsidR="00561C5B" w:rsidRDefault="00561C5B" w:rsidP="00A45EDA">
      <w:pPr>
        <w:spacing w:after="130" w:line="252" w:lineRule="auto"/>
        <w:ind w:left="0" w:right="59" w:firstLine="0"/>
        <w:jc w:val="center"/>
        <w:rPr>
          <w:sz w:val="12"/>
        </w:rPr>
      </w:pPr>
    </w:p>
    <w:p w:rsidR="00A45EDA" w:rsidRPr="00A45EDA" w:rsidRDefault="00A45EDA" w:rsidP="00A45EDA">
      <w:pPr>
        <w:spacing w:after="130" w:line="252" w:lineRule="auto"/>
        <w:ind w:left="0" w:right="59" w:firstLine="0"/>
        <w:jc w:val="center"/>
        <w:rPr>
          <w:rFonts w:ascii="Calibri" w:eastAsia="Calibri" w:hAnsi="Calibri" w:cs="Calibri"/>
          <w:sz w:val="22"/>
        </w:rPr>
      </w:pPr>
      <w:bookmarkStart w:id="0" w:name="_GoBack"/>
      <w:bookmarkEnd w:id="0"/>
      <w:r w:rsidRPr="00A45EDA">
        <w:rPr>
          <w:sz w:val="12"/>
        </w:rPr>
        <w:lastRenderedPageBreak/>
        <w:t xml:space="preserve"> </w:t>
      </w:r>
      <w:r w:rsidRPr="00A45EDA">
        <w:rPr>
          <w:b/>
        </w:rPr>
        <w:t>1. Общие положения</w:t>
      </w:r>
    </w:p>
    <w:p w:rsidR="00A45EDA" w:rsidRPr="00A45EDA" w:rsidRDefault="00A45EDA" w:rsidP="00A45EDA">
      <w:pPr>
        <w:spacing w:after="0" w:line="252" w:lineRule="auto"/>
        <w:ind w:left="0" w:firstLine="567"/>
        <w:jc w:val="both"/>
      </w:pPr>
      <w:r w:rsidRPr="00A45EDA">
        <w:t xml:space="preserve">1.1.Настоящее Положение </w:t>
      </w:r>
      <w:r w:rsidRPr="00A45EDA">
        <w:rPr>
          <w:szCs w:val="28"/>
        </w:rPr>
        <w:t xml:space="preserve">о </w:t>
      </w:r>
      <w:proofErr w:type="spellStart"/>
      <w:r w:rsidRPr="00A45EDA">
        <w:rPr>
          <w:szCs w:val="28"/>
        </w:rPr>
        <w:t>внутрисадовском</w:t>
      </w:r>
      <w:proofErr w:type="spellEnd"/>
      <w:r w:rsidRPr="00A45EDA">
        <w:rPr>
          <w:szCs w:val="28"/>
        </w:rPr>
        <w:t xml:space="preserve"> контроле  (далее – Положение) </w:t>
      </w:r>
      <w:r w:rsidRPr="00A45EDA">
        <w:t>муниципального бюджетного  дошкольного образовательного учреждения детского сада комбинированного вида № 18 города Ставрополя (далее – Учреждение) разработано в соответствии с Федеральным законом «Об образовании в Российской Федерации», Инструктивным письмом министерства образования и науки РФ № 33 от 11.06.1998г. «Об инспектировании в системе Министерства общего и профессионального образования РФ», Письмом министерства образования Российской Федерации № 22-06-874 от 10.09.1999г., «Об обеспечении инспекционно- контрольной деятельности», Приказом МО СК № 384 - пр. от 14.07.2003г., приказом управления образования администрации города Ставрополя № 92-ОД от 03.03.2004г. «Об обеспечении инспекционно-контрольной деятельности образовательных учреждений г. Ставрополя», Уставом учреждения.</w:t>
      </w:r>
    </w:p>
    <w:p w:rsidR="00A45EDA" w:rsidRPr="00A45EDA" w:rsidRDefault="00A45EDA" w:rsidP="00A45EDA">
      <w:pPr>
        <w:spacing w:after="0" w:line="252" w:lineRule="auto"/>
        <w:ind w:left="0" w:firstLine="567"/>
        <w:jc w:val="both"/>
      </w:pPr>
      <w:r w:rsidRPr="00A45EDA">
        <w:t>1.2. Положение регламентирует содержание и порядок проведения контрольной деятельности в Учреждении.</w:t>
      </w:r>
    </w:p>
    <w:p w:rsidR="00A45EDA" w:rsidRPr="00A45EDA" w:rsidRDefault="00A45EDA" w:rsidP="00A45EDA">
      <w:pPr>
        <w:spacing w:after="0" w:line="252" w:lineRule="auto"/>
        <w:ind w:left="0" w:firstLine="567"/>
        <w:jc w:val="both"/>
      </w:pPr>
      <w:r w:rsidRPr="00A45EDA">
        <w:t>1.3. Контроль - процесс получения, анализа и переработки информации о ходе и результатах образовательного процесса с целью принятия управленческого решения.</w:t>
      </w:r>
    </w:p>
    <w:p w:rsidR="00A45EDA" w:rsidRDefault="00A45EDA" w:rsidP="00A45EDA">
      <w:pPr>
        <w:spacing w:after="0" w:line="252" w:lineRule="auto"/>
        <w:ind w:left="0" w:firstLine="567"/>
        <w:jc w:val="both"/>
        <w:rPr>
          <w:b/>
        </w:rPr>
      </w:pPr>
      <w:r w:rsidRPr="00A45EDA">
        <w:t>1.4. Положение о контроле утверждается Педагогическим советом, имеющим право вносить в него изменения и дополнения.</w:t>
      </w:r>
    </w:p>
    <w:p w:rsidR="00584353" w:rsidRDefault="000C5D74">
      <w:pPr>
        <w:spacing w:after="0" w:line="259" w:lineRule="auto"/>
        <w:ind w:left="4679" w:firstLine="0"/>
      </w:pPr>
      <w:r>
        <w:rPr>
          <w:b/>
        </w:rPr>
        <w:t xml:space="preserve"> </w:t>
      </w:r>
    </w:p>
    <w:p w:rsidR="00584353" w:rsidRPr="00A45EDA" w:rsidRDefault="000C5D74">
      <w:pPr>
        <w:numPr>
          <w:ilvl w:val="0"/>
          <w:numId w:val="1"/>
        </w:numPr>
        <w:spacing w:after="21" w:line="259" w:lineRule="auto"/>
        <w:ind w:right="74" w:hanging="490"/>
        <w:jc w:val="center"/>
      </w:pPr>
      <w:r>
        <w:rPr>
          <w:b/>
        </w:rPr>
        <w:t xml:space="preserve">Цели и задачи контроля </w:t>
      </w:r>
    </w:p>
    <w:p w:rsidR="00A45EDA" w:rsidRDefault="00A45EDA" w:rsidP="00A45EDA">
      <w:pPr>
        <w:spacing w:after="21" w:line="259" w:lineRule="auto"/>
        <w:ind w:left="490" w:right="74" w:firstLine="0"/>
      </w:pPr>
    </w:p>
    <w:p w:rsidR="00584353" w:rsidRDefault="000C5D74" w:rsidP="00A45EDA">
      <w:pPr>
        <w:spacing w:after="34"/>
        <w:ind w:left="-5" w:right="64" w:firstLine="572"/>
      </w:pPr>
      <w:r>
        <w:t xml:space="preserve">2.1. Контроль организуется в целях: </w:t>
      </w:r>
    </w:p>
    <w:p w:rsidR="00584353" w:rsidRDefault="000C5D74" w:rsidP="00A45EDA">
      <w:pPr>
        <w:pStyle w:val="a3"/>
        <w:numPr>
          <w:ilvl w:val="0"/>
          <w:numId w:val="13"/>
        </w:numPr>
        <w:ind w:left="0" w:right="64" w:firstLine="0"/>
      </w:pPr>
      <w:r>
        <w:t xml:space="preserve">соблюдения законодательства Российской Федерации в области образования и реализация принципов государственной политики в области образования; </w:t>
      </w:r>
    </w:p>
    <w:p w:rsidR="00584353" w:rsidRDefault="000C5D74">
      <w:pPr>
        <w:numPr>
          <w:ilvl w:val="0"/>
          <w:numId w:val="2"/>
        </w:numPr>
        <w:ind w:right="64" w:hanging="204"/>
      </w:pPr>
      <w:r>
        <w:t xml:space="preserve">исполнения нормативно-правовых актов, регламентирующих деятельность </w:t>
      </w:r>
    </w:p>
    <w:p w:rsidR="00584353" w:rsidRDefault="000C5D74">
      <w:pPr>
        <w:ind w:left="-5" w:right="64"/>
      </w:pPr>
      <w:r>
        <w:t xml:space="preserve">Учреждения; </w:t>
      </w:r>
    </w:p>
    <w:p w:rsidR="00584353" w:rsidRDefault="000C5D74">
      <w:pPr>
        <w:numPr>
          <w:ilvl w:val="0"/>
          <w:numId w:val="2"/>
        </w:numPr>
        <w:ind w:right="64" w:hanging="204"/>
      </w:pPr>
      <w:r>
        <w:t xml:space="preserve">зашита прав участников образовательного процесса; </w:t>
      </w:r>
    </w:p>
    <w:p w:rsidR="00584353" w:rsidRDefault="000C5D74">
      <w:pPr>
        <w:numPr>
          <w:ilvl w:val="0"/>
          <w:numId w:val="2"/>
        </w:numPr>
        <w:ind w:right="64" w:hanging="204"/>
      </w:pPr>
      <w:r>
        <w:t xml:space="preserve">соблюдение конституционных прав граждан на образование; </w:t>
      </w:r>
    </w:p>
    <w:p w:rsidR="00584353" w:rsidRDefault="000C5D74">
      <w:pPr>
        <w:numPr>
          <w:ilvl w:val="0"/>
          <w:numId w:val="2"/>
        </w:numPr>
        <w:ind w:right="64" w:hanging="204"/>
      </w:pPr>
      <w:r>
        <w:t xml:space="preserve">соблюдение Федерального государственного образовательного стандарта дошкольного образования; </w:t>
      </w:r>
    </w:p>
    <w:p w:rsidR="00584353" w:rsidRDefault="000C5D74">
      <w:pPr>
        <w:numPr>
          <w:ilvl w:val="0"/>
          <w:numId w:val="2"/>
        </w:numPr>
        <w:ind w:right="64" w:hanging="204"/>
      </w:pPr>
      <w:r>
        <w:t xml:space="preserve">совершенствование </w:t>
      </w:r>
      <w:r>
        <w:tab/>
        <w:t xml:space="preserve">механизма </w:t>
      </w:r>
      <w:r>
        <w:tab/>
        <w:t xml:space="preserve">управления </w:t>
      </w:r>
      <w:r>
        <w:tab/>
        <w:t xml:space="preserve">качеством </w:t>
      </w:r>
      <w:r>
        <w:tab/>
        <w:t xml:space="preserve">дошкольного образования; </w:t>
      </w:r>
    </w:p>
    <w:p w:rsidR="00584353" w:rsidRDefault="000C5D74">
      <w:pPr>
        <w:numPr>
          <w:ilvl w:val="0"/>
          <w:numId w:val="2"/>
        </w:numPr>
        <w:ind w:right="64" w:hanging="204"/>
      </w:pPr>
      <w:r>
        <w:t xml:space="preserve">повышение эффективности результатов образовательного процесса; </w:t>
      </w:r>
    </w:p>
    <w:p w:rsidR="00584353" w:rsidRDefault="000C5D74">
      <w:pPr>
        <w:numPr>
          <w:ilvl w:val="0"/>
          <w:numId w:val="2"/>
        </w:numPr>
        <w:ind w:right="64" w:hanging="204"/>
      </w:pPr>
      <w:r>
        <w:t xml:space="preserve">проведение </w:t>
      </w:r>
      <w:r>
        <w:tab/>
        <w:t xml:space="preserve">анализа </w:t>
      </w:r>
      <w:r>
        <w:tab/>
        <w:t xml:space="preserve">и </w:t>
      </w:r>
      <w:r>
        <w:tab/>
        <w:t xml:space="preserve">прогнозирования </w:t>
      </w:r>
      <w:r>
        <w:tab/>
        <w:t xml:space="preserve">тенденций </w:t>
      </w:r>
      <w:r>
        <w:tab/>
        <w:t xml:space="preserve">развития образовательного процесса. </w:t>
      </w:r>
    </w:p>
    <w:p w:rsidR="00584353" w:rsidRDefault="000C5D74" w:rsidP="00A45EDA">
      <w:pPr>
        <w:ind w:left="-5" w:right="64" w:firstLine="572"/>
      </w:pPr>
      <w:r>
        <w:t xml:space="preserve">2.2. Задачи контроля в Учреждении: </w:t>
      </w:r>
    </w:p>
    <w:p w:rsidR="00584353" w:rsidRDefault="000C5D74">
      <w:pPr>
        <w:numPr>
          <w:ilvl w:val="0"/>
          <w:numId w:val="2"/>
        </w:numPr>
        <w:ind w:right="64" w:hanging="204"/>
      </w:pPr>
      <w:r>
        <w:lastRenderedPageBreak/>
        <w:t xml:space="preserve">выявление случаев нарушений и неисполнения законодательных и иных нормативно - правовых актов, принятие мер по их пресечению; </w:t>
      </w:r>
    </w:p>
    <w:p w:rsidR="00584353" w:rsidRDefault="000C5D74">
      <w:pPr>
        <w:numPr>
          <w:ilvl w:val="0"/>
          <w:numId w:val="2"/>
        </w:numPr>
        <w:ind w:right="64" w:hanging="204"/>
      </w:pPr>
      <w:r>
        <w:t xml:space="preserve">анализ причин, лежащих в основе нарушений, принятие мер по их предупреждению; </w:t>
      </w:r>
    </w:p>
    <w:p w:rsidR="00584353" w:rsidRDefault="000C5D74">
      <w:pPr>
        <w:numPr>
          <w:ilvl w:val="0"/>
          <w:numId w:val="2"/>
        </w:numPr>
        <w:ind w:right="64" w:hanging="204"/>
      </w:pPr>
      <w:r>
        <w:t xml:space="preserve">анализ и экспертная оценка эффективности результатов деятельности педагогических работников; </w:t>
      </w:r>
    </w:p>
    <w:p w:rsidR="00584353" w:rsidRDefault="000C5D74">
      <w:pPr>
        <w:numPr>
          <w:ilvl w:val="0"/>
          <w:numId w:val="2"/>
        </w:numPr>
        <w:ind w:right="64" w:hanging="204"/>
      </w:pPr>
      <w:r>
        <w:t xml:space="preserve">изучение </w:t>
      </w:r>
      <w:r>
        <w:tab/>
        <w:t xml:space="preserve">результатов </w:t>
      </w:r>
      <w:r>
        <w:tab/>
        <w:t xml:space="preserve">педагогической </w:t>
      </w:r>
      <w:r>
        <w:tab/>
        <w:t xml:space="preserve">деятельности, </w:t>
      </w:r>
      <w:r>
        <w:tab/>
        <w:t xml:space="preserve">выявление положительных и отрицательных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распространению педагогического опыта; • сбор информации, ее обработка и накопление для подготовки проектов решений; </w:t>
      </w:r>
    </w:p>
    <w:p w:rsidR="00584353" w:rsidRDefault="000C5D74">
      <w:pPr>
        <w:numPr>
          <w:ilvl w:val="0"/>
          <w:numId w:val="2"/>
        </w:numPr>
        <w:spacing w:after="0" w:line="268" w:lineRule="auto"/>
        <w:ind w:right="64" w:hanging="204"/>
      </w:pPr>
      <w:r>
        <w:t xml:space="preserve">анализ результатов реализации приказов и распоряжений по учреждению; • оказание методической помощи педагогическим работникам в процессе контроля. </w:t>
      </w:r>
    </w:p>
    <w:p w:rsidR="00584353" w:rsidRDefault="000C5D74">
      <w:pPr>
        <w:spacing w:after="3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A45EDA" w:rsidRPr="00A45EDA" w:rsidRDefault="000C5D74" w:rsidP="00A45EDA">
      <w:pPr>
        <w:pStyle w:val="a3"/>
        <w:numPr>
          <w:ilvl w:val="0"/>
          <w:numId w:val="1"/>
        </w:numPr>
        <w:spacing w:after="21" w:line="259" w:lineRule="auto"/>
        <w:ind w:right="74"/>
        <w:jc w:val="center"/>
        <w:rPr>
          <w:b/>
        </w:rPr>
      </w:pPr>
      <w:r w:rsidRPr="00A45EDA">
        <w:rPr>
          <w:b/>
        </w:rPr>
        <w:t>Содержание, виды, формы, методы контроля</w:t>
      </w:r>
    </w:p>
    <w:p w:rsidR="00584353" w:rsidRDefault="000C5D74" w:rsidP="00A45EDA">
      <w:pPr>
        <w:pStyle w:val="a3"/>
        <w:spacing w:after="21" w:line="259" w:lineRule="auto"/>
        <w:ind w:left="490" w:right="74" w:firstLine="0"/>
      </w:pPr>
      <w:r w:rsidRPr="00A45EDA">
        <w:rPr>
          <w:b/>
        </w:rPr>
        <w:t xml:space="preserve"> </w:t>
      </w:r>
    </w:p>
    <w:p w:rsidR="00584353" w:rsidRDefault="000C5D74" w:rsidP="00A45EDA">
      <w:pPr>
        <w:ind w:left="-5" w:right="64" w:firstLine="572"/>
      </w:pPr>
      <w:r>
        <w:t xml:space="preserve">3.1. Содержание контроля: </w:t>
      </w:r>
    </w:p>
    <w:p w:rsidR="00584353" w:rsidRDefault="000C5D74">
      <w:pPr>
        <w:numPr>
          <w:ilvl w:val="0"/>
          <w:numId w:val="3"/>
        </w:numPr>
        <w:ind w:right="64" w:hanging="163"/>
      </w:pPr>
      <w:r>
        <w:t xml:space="preserve">выполнение Закона РФ «Об образовании в Российской Федерации»; </w:t>
      </w:r>
    </w:p>
    <w:p w:rsidR="00584353" w:rsidRDefault="000C5D74">
      <w:pPr>
        <w:numPr>
          <w:ilvl w:val="0"/>
          <w:numId w:val="3"/>
        </w:numPr>
        <w:ind w:right="64" w:hanging="163"/>
      </w:pPr>
      <w:r>
        <w:t xml:space="preserve">использование методического обеспечения образовательного процесса; </w:t>
      </w:r>
    </w:p>
    <w:p w:rsidR="00584353" w:rsidRDefault="000C5D74">
      <w:pPr>
        <w:numPr>
          <w:ilvl w:val="0"/>
          <w:numId w:val="3"/>
        </w:numPr>
        <w:ind w:right="64" w:hanging="163"/>
      </w:pPr>
      <w:r>
        <w:t xml:space="preserve">реализация утвержденной образовательной программы и учебных планов; </w:t>
      </w:r>
    </w:p>
    <w:p w:rsidR="00584353" w:rsidRDefault="000C5D74">
      <w:pPr>
        <w:numPr>
          <w:ilvl w:val="0"/>
          <w:numId w:val="3"/>
        </w:numPr>
        <w:ind w:right="64" w:hanging="163"/>
      </w:pPr>
      <w:r>
        <w:t xml:space="preserve">ведение документации; </w:t>
      </w:r>
    </w:p>
    <w:p w:rsidR="00584353" w:rsidRDefault="000C5D74">
      <w:pPr>
        <w:numPr>
          <w:ilvl w:val="0"/>
          <w:numId w:val="3"/>
        </w:numPr>
        <w:ind w:right="64" w:hanging="163"/>
      </w:pPr>
      <w:r>
        <w:t xml:space="preserve">соблюдение Устава, правил внутреннего трудового распорядка и иных локальных актов Учреждения; </w:t>
      </w:r>
    </w:p>
    <w:p w:rsidR="00584353" w:rsidRDefault="000C5D74">
      <w:pPr>
        <w:numPr>
          <w:ilvl w:val="0"/>
          <w:numId w:val="3"/>
        </w:numPr>
        <w:ind w:right="64" w:hanging="163"/>
      </w:pPr>
      <w:r>
        <w:t xml:space="preserve">работа творческих педагогических групп; </w:t>
      </w:r>
    </w:p>
    <w:p w:rsidR="00584353" w:rsidRDefault="000C5D74">
      <w:pPr>
        <w:numPr>
          <w:ilvl w:val="0"/>
          <w:numId w:val="3"/>
        </w:numPr>
        <w:ind w:right="64" w:hanging="163"/>
      </w:pPr>
      <w:r>
        <w:t xml:space="preserve">реализация образовательных проектов и их результативности; </w:t>
      </w:r>
    </w:p>
    <w:p w:rsidR="00584353" w:rsidRDefault="000C5D74">
      <w:pPr>
        <w:numPr>
          <w:ilvl w:val="0"/>
          <w:numId w:val="3"/>
        </w:numPr>
        <w:ind w:right="64" w:hanging="163"/>
      </w:pPr>
      <w:r>
        <w:t xml:space="preserve">организация питания и медицинского обслуживания воспитанников; </w:t>
      </w:r>
    </w:p>
    <w:p w:rsidR="00584353" w:rsidRDefault="000C5D74">
      <w:pPr>
        <w:numPr>
          <w:ilvl w:val="0"/>
          <w:numId w:val="3"/>
        </w:numPr>
        <w:ind w:right="64" w:hanging="163"/>
      </w:pPr>
      <w:r>
        <w:t xml:space="preserve">охрана труда участников образовательного процесса; </w:t>
      </w:r>
    </w:p>
    <w:p w:rsidR="00584353" w:rsidRDefault="000C5D74">
      <w:pPr>
        <w:numPr>
          <w:ilvl w:val="0"/>
          <w:numId w:val="3"/>
        </w:numPr>
        <w:ind w:right="64" w:hanging="163"/>
      </w:pPr>
      <w:r>
        <w:t xml:space="preserve">исполнение принятых коллективных решений, нормативных актов; </w:t>
      </w:r>
    </w:p>
    <w:p w:rsidR="00584353" w:rsidRDefault="000C5D74">
      <w:pPr>
        <w:numPr>
          <w:ilvl w:val="0"/>
          <w:numId w:val="3"/>
        </w:numPr>
        <w:ind w:right="64" w:hanging="163"/>
      </w:pPr>
      <w:r>
        <w:t xml:space="preserve">состояние научно-методической деятельности; </w:t>
      </w:r>
    </w:p>
    <w:p w:rsidR="00584353" w:rsidRDefault="000C5D74">
      <w:pPr>
        <w:numPr>
          <w:ilvl w:val="0"/>
          <w:numId w:val="3"/>
        </w:numPr>
        <w:ind w:right="64" w:hanging="163"/>
      </w:pPr>
      <w:r>
        <w:t xml:space="preserve">выполнение санитарных требований; </w:t>
      </w:r>
    </w:p>
    <w:p w:rsidR="00584353" w:rsidRDefault="000C5D74">
      <w:pPr>
        <w:numPr>
          <w:ilvl w:val="0"/>
          <w:numId w:val="3"/>
        </w:numPr>
        <w:ind w:right="64" w:hanging="163"/>
      </w:pPr>
      <w:r>
        <w:t xml:space="preserve">другие вопросы в рамках компетенции администрации Учреждения. </w:t>
      </w:r>
    </w:p>
    <w:p w:rsidR="00584353" w:rsidRDefault="000C5D74" w:rsidP="00A45EDA">
      <w:pPr>
        <w:ind w:left="-5" w:right="64" w:firstLine="572"/>
      </w:pPr>
      <w:r>
        <w:t xml:space="preserve">3.2. Виды и формы контроля делятся: </w:t>
      </w:r>
    </w:p>
    <w:p w:rsidR="00584353" w:rsidRDefault="000C5D74" w:rsidP="00A45EDA">
      <w:pPr>
        <w:ind w:left="-5" w:right="64" w:firstLine="572"/>
      </w:pPr>
      <w:r>
        <w:t xml:space="preserve">А) по признаку исполнителя контроля – коллективный, взаимоконтроль, самоконтроль, административно-плановый контроль, административно- </w:t>
      </w:r>
    </w:p>
    <w:p w:rsidR="00584353" w:rsidRDefault="000C5D74" w:rsidP="00A45EDA">
      <w:pPr>
        <w:ind w:left="-5" w:right="64" w:firstLine="572"/>
      </w:pPr>
      <w:r>
        <w:t xml:space="preserve">регулирующий (внеплановый) контроль; </w:t>
      </w:r>
    </w:p>
    <w:p w:rsidR="00584353" w:rsidRDefault="000C5D74" w:rsidP="00A45EDA">
      <w:pPr>
        <w:ind w:left="-5" w:right="155" w:firstLine="572"/>
      </w:pPr>
      <w:r>
        <w:lastRenderedPageBreak/>
        <w:t xml:space="preserve">Б) по охвату объектов контроля - тематический, фронтальный, обобщающий, оперативный, персональный, обзорный; </w:t>
      </w:r>
    </w:p>
    <w:p w:rsidR="00584353" w:rsidRDefault="000C5D74" w:rsidP="00A45EDA">
      <w:pPr>
        <w:ind w:left="-5" w:right="64" w:firstLine="572"/>
      </w:pPr>
      <w:r>
        <w:t xml:space="preserve">В) опросы: срезы, открытое, закрытое анкетирование (устное); тестирование; оперативны разбор; ретроспективный разбор, мониторинг; </w:t>
      </w:r>
    </w:p>
    <w:p w:rsidR="00584353" w:rsidRDefault="000C5D74" w:rsidP="00A45EDA">
      <w:pPr>
        <w:ind w:left="-5" w:right="64" w:firstLine="572"/>
      </w:pPr>
      <w:r>
        <w:t xml:space="preserve">Г) по признаку логической последовательности - текущий, предварительный, промежуточный, итоговый; </w:t>
      </w:r>
    </w:p>
    <w:p w:rsidR="00584353" w:rsidRDefault="000C5D74" w:rsidP="00A45EDA">
      <w:pPr>
        <w:ind w:left="-5" w:right="64" w:firstLine="572"/>
      </w:pPr>
      <w:r>
        <w:t xml:space="preserve">Д) по периодичности проведения - эпизодический (в определенный месяц, квартал…), периодический (ежедневный, еженедельный…). </w:t>
      </w:r>
    </w:p>
    <w:p w:rsidR="00584353" w:rsidRDefault="000C5D74" w:rsidP="00A45EDA">
      <w:pPr>
        <w:ind w:left="-5" w:right="64" w:firstLine="572"/>
      </w:pPr>
      <w:r>
        <w:t xml:space="preserve">3.3. Персональный контроль предполагает изучение и анализ педагогической деятельности отдельного педагога. </w:t>
      </w:r>
    </w:p>
    <w:p w:rsidR="00584353" w:rsidRDefault="000C5D74" w:rsidP="00A45EDA">
      <w:pPr>
        <w:ind w:left="-5" w:right="64" w:firstLine="572"/>
      </w:pPr>
      <w:r>
        <w:t xml:space="preserve">3.3.1. В ходе персонального контроля в случае необходимости комиссия изучает соответствие уровня компетентности работника требованиям к его квалификации, профессионализму и продуктивности: </w:t>
      </w:r>
    </w:p>
    <w:p w:rsidR="00584353" w:rsidRDefault="000C5D74">
      <w:pPr>
        <w:numPr>
          <w:ilvl w:val="0"/>
          <w:numId w:val="4"/>
        </w:numPr>
        <w:ind w:right="64" w:hanging="168"/>
      </w:pPr>
      <w:r>
        <w:t xml:space="preserve">уровень знаний педагога по основам теории педагогики, психологии и возрастной физиологии; по содержанию образования, по методикам обучения и воспитания; </w:t>
      </w:r>
    </w:p>
    <w:p w:rsidR="00584353" w:rsidRDefault="000C5D74">
      <w:pPr>
        <w:numPr>
          <w:ilvl w:val="0"/>
          <w:numId w:val="4"/>
        </w:numPr>
        <w:ind w:right="64" w:hanging="168"/>
      </w:pPr>
      <w:r>
        <w:t xml:space="preserve">умение создавать комфортный микроклимат в детском коллективе; </w:t>
      </w:r>
    </w:p>
    <w:p w:rsidR="00584353" w:rsidRDefault="000C5D74">
      <w:pPr>
        <w:numPr>
          <w:ilvl w:val="0"/>
          <w:numId w:val="4"/>
        </w:numPr>
        <w:spacing w:after="0" w:line="268" w:lineRule="auto"/>
        <w:ind w:right="64" w:hanging="168"/>
      </w:pPr>
      <w:r>
        <w:t xml:space="preserve">умение применять в практической деятельности широкий набор методов, приемов и средств обучения; элементарные методы и средства педагогической диагностики; основные формы дифференциации контингента воспитанников; основные методы формирования и развития познавательной и коммуникативной культуры детей; </w:t>
      </w:r>
    </w:p>
    <w:p w:rsidR="00584353" w:rsidRDefault="000C5D74">
      <w:pPr>
        <w:numPr>
          <w:ilvl w:val="0"/>
          <w:numId w:val="4"/>
        </w:numPr>
        <w:ind w:right="64" w:hanging="168"/>
      </w:pPr>
      <w:r>
        <w:t xml:space="preserve">уровень овладения воспитателем педагогическими технологиями, наиболее эффективными формами, методами и приемами работы. </w:t>
      </w:r>
    </w:p>
    <w:p w:rsidR="00584353" w:rsidRDefault="000C5D74" w:rsidP="00A45EDA">
      <w:pPr>
        <w:ind w:left="-5" w:right="64" w:firstLine="572"/>
      </w:pPr>
      <w:r>
        <w:t xml:space="preserve">3.3.2. При оценке деятельности педагога учитывается: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выполнение </w:t>
      </w:r>
      <w:r>
        <w:tab/>
        <w:t xml:space="preserve">основной </w:t>
      </w:r>
      <w:r>
        <w:tab/>
        <w:t xml:space="preserve">образовательной </w:t>
      </w:r>
      <w:r>
        <w:tab/>
        <w:t xml:space="preserve">программы </w:t>
      </w:r>
      <w:r>
        <w:tab/>
        <w:t xml:space="preserve">дошкольного </w:t>
      </w:r>
    </w:p>
    <w:p w:rsidR="00584353" w:rsidRDefault="000C5D74">
      <w:pPr>
        <w:ind w:left="-5" w:right="64"/>
      </w:pPr>
      <w:r>
        <w:t xml:space="preserve">образования;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степень самостоятельности детей;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дифференцированный и индивидуальный подход к воспитанникам в процессе обучения и воспитания;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совместная деятельность взрослого и ребенка;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наличие положительного эмоционального микроклимата;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умение отбирать содержание деятельности;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способность к анализу педагогических ситуаций;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умение корректировать свою деятельность, обобщать свой опыт,  </w:t>
      </w:r>
    </w:p>
    <w:p w:rsidR="00584353" w:rsidRDefault="000C5D74">
      <w:pPr>
        <w:ind w:left="-5" w:right="64"/>
      </w:pPr>
      <w:r>
        <w:t xml:space="preserve">составлять и реализовывать план своего развития;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формы повышения профессиональной квалификации педагога. </w:t>
      </w:r>
    </w:p>
    <w:p w:rsidR="00584353" w:rsidRDefault="000C5D74" w:rsidP="00A45EDA">
      <w:pPr>
        <w:ind w:left="-5" w:right="64" w:firstLine="572"/>
      </w:pPr>
      <w:r>
        <w:lastRenderedPageBreak/>
        <w:t xml:space="preserve">При осуществлении персонального контроля комиссия имеет право; </w:t>
      </w:r>
    </w:p>
    <w:p w:rsidR="00584353" w:rsidRDefault="000C5D74" w:rsidP="00A45EDA">
      <w:pPr>
        <w:numPr>
          <w:ilvl w:val="0"/>
          <w:numId w:val="5"/>
        </w:numPr>
        <w:ind w:left="0" w:right="64" w:firstLine="0"/>
      </w:pPr>
      <w:r>
        <w:t xml:space="preserve">знакомиться </w:t>
      </w:r>
      <w:r>
        <w:tab/>
        <w:t xml:space="preserve">с </w:t>
      </w:r>
      <w:r>
        <w:tab/>
        <w:t xml:space="preserve">документацией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должностными обязанностями воспитателя (тематическим планированием, протоколами родительских собраний, планами воспитательной работы); </w:t>
      </w:r>
    </w:p>
    <w:p w:rsidR="00584353" w:rsidRDefault="000C5D74" w:rsidP="00A45EDA">
      <w:pPr>
        <w:numPr>
          <w:ilvl w:val="0"/>
          <w:numId w:val="5"/>
        </w:numPr>
        <w:ind w:left="0" w:right="64" w:firstLine="0"/>
      </w:pPr>
      <w:r>
        <w:t xml:space="preserve">изучать практическую деятельность педагогических работников, через посещение и анализ занятий, режимных моментов; </w:t>
      </w:r>
    </w:p>
    <w:p w:rsidR="00584353" w:rsidRDefault="000C5D74" w:rsidP="00A45EDA">
      <w:pPr>
        <w:numPr>
          <w:ilvl w:val="0"/>
          <w:numId w:val="5"/>
        </w:numPr>
        <w:ind w:left="0" w:right="64" w:firstLine="0"/>
      </w:pPr>
      <w:r>
        <w:t xml:space="preserve">анализировать статистические данные о результатах педагогической деятельности; </w:t>
      </w:r>
    </w:p>
    <w:p w:rsidR="00584353" w:rsidRDefault="000C5D74" w:rsidP="00A45EDA">
      <w:pPr>
        <w:numPr>
          <w:ilvl w:val="0"/>
          <w:numId w:val="5"/>
        </w:numPr>
        <w:ind w:left="0" w:right="64" w:firstLine="0"/>
      </w:pPr>
      <w:r>
        <w:t xml:space="preserve">анализировать результаты инновационной работы педагога; </w:t>
      </w:r>
    </w:p>
    <w:p w:rsidR="00584353" w:rsidRDefault="000C5D74" w:rsidP="00A45EDA">
      <w:pPr>
        <w:numPr>
          <w:ilvl w:val="0"/>
          <w:numId w:val="5"/>
        </w:numPr>
        <w:ind w:left="0" w:right="64" w:firstLine="0"/>
      </w:pPr>
      <w:r>
        <w:t xml:space="preserve">выявлять результаты участия воспитанников в конкурсах, выставках и т.д.; </w:t>
      </w:r>
    </w:p>
    <w:p w:rsidR="00584353" w:rsidRDefault="000C5D74" w:rsidP="00A45EDA">
      <w:pPr>
        <w:numPr>
          <w:ilvl w:val="0"/>
          <w:numId w:val="5"/>
        </w:numPr>
        <w:ind w:left="0" w:right="64" w:firstLine="0"/>
      </w:pPr>
      <w:r>
        <w:t xml:space="preserve">организовывать социологические, психологические, педагогические исследования; </w:t>
      </w:r>
    </w:p>
    <w:p w:rsidR="00584353" w:rsidRDefault="000C5D74" w:rsidP="00A45EDA">
      <w:pPr>
        <w:numPr>
          <w:ilvl w:val="0"/>
          <w:numId w:val="5"/>
        </w:numPr>
        <w:ind w:left="0" w:right="64" w:firstLine="0"/>
      </w:pPr>
      <w:r>
        <w:t xml:space="preserve">делать выводы и принимать управленческие решения. </w:t>
      </w:r>
    </w:p>
    <w:p w:rsidR="00584353" w:rsidRDefault="000C5D74" w:rsidP="00A45EDA">
      <w:pPr>
        <w:ind w:left="-5" w:right="64" w:firstLine="572"/>
      </w:pPr>
      <w:r>
        <w:t xml:space="preserve">3.4. Фронтально-обобщающий контроль осуществляется в конкретном коллективе </w:t>
      </w:r>
      <w:r>
        <w:tab/>
        <w:t xml:space="preserve">и </w:t>
      </w:r>
      <w:r>
        <w:tab/>
        <w:t xml:space="preserve">направлен </w:t>
      </w:r>
      <w:r>
        <w:tab/>
        <w:t xml:space="preserve">на </w:t>
      </w:r>
      <w:r>
        <w:tab/>
        <w:t xml:space="preserve">получение </w:t>
      </w:r>
      <w:r>
        <w:tab/>
        <w:t xml:space="preserve">информации </w:t>
      </w:r>
      <w:r>
        <w:tab/>
        <w:t xml:space="preserve">о </w:t>
      </w:r>
      <w:r>
        <w:tab/>
        <w:t xml:space="preserve">состоянии образовательного </w:t>
      </w:r>
      <w:r>
        <w:tab/>
        <w:t xml:space="preserve">процесса </w:t>
      </w:r>
      <w:r>
        <w:tab/>
        <w:t xml:space="preserve">в </w:t>
      </w:r>
      <w:r>
        <w:tab/>
        <w:t xml:space="preserve">том </w:t>
      </w:r>
      <w:r>
        <w:tab/>
        <w:t xml:space="preserve">или </w:t>
      </w:r>
      <w:r>
        <w:tab/>
        <w:t xml:space="preserve">ином </w:t>
      </w:r>
      <w:r>
        <w:tab/>
        <w:t xml:space="preserve">коллективе, </w:t>
      </w:r>
      <w:r>
        <w:tab/>
        <w:t xml:space="preserve">группе, подразделении. </w:t>
      </w:r>
    </w:p>
    <w:p w:rsidR="00584353" w:rsidRDefault="000C5D74" w:rsidP="00A45EDA">
      <w:pPr>
        <w:ind w:left="-5" w:right="64" w:firstLine="572"/>
      </w:pPr>
      <w:r>
        <w:t xml:space="preserve">3.4.1. В ходе обобщающего контроля изучается весь комплекс образовательной и воспитательной работы в отдельном коллективе, группе, подразделении: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деятельность всех педагогов;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включение воспитанников в познавательную деятельность;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привитие интереса к знаниям;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уровень образованности, качество знаний у детей; документация;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выработка единых требований к воспитанникам;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стимулирование потребности в самообразовании, самоанализе, самосовершенствовании, самоопределении; - сотрудничество педагогов, родителей и детей;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выполнение образовательных программ;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владение педагогом новыми технологиями при организации деятельности;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дифференциация и индивидуализация обучения;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работа с родителями (законными представителями); - социально-психологический климат в детском и взрослом коллективах, </w:t>
      </w:r>
    </w:p>
    <w:p w:rsidR="00584353" w:rsidRDefault="000C5D74" w:rsidP="00A45EDA">
      <w:pPr>
        <w:numPr>
          <w:ilvl w:val="2"/>
          <w:numId w:val="8"/>
        </w:numPr>
        <w:ind w:left="0" w:right="64" w:firstLine="567"/>
      </w:pPr>
      <w:r>
        <w:t xml:space="preserve">Группы для проведения обобщающего контроля определяются по результатам анализа и итогам учебного года, полугодия или квартала. </w:t>
      </w:r>
    </w:p>
    <w:p w:rsidR="00584353" w:rsidRDefault="000C5D74" w:rsidP="00A45EDA">
      <w:pPr>
        <w:numPr>
          <w:ilvl w:val="2"/>
          <w:numId w:val="8"/>
        </w:numPr>
        <w:ind w:left="0" w:right="64" w:firstLine="567"/>
      </w:pPr>
      <w:r>
        <w:lastRenderedPageBreak/>
        <w:t xml:space="preserve">По результатам обобщающего контроля проводятся совещания при </w:t>
      </w:r>
      <w:proofErr w:type="gramStart"/>
      <w:r>
        <w:t>Заведующего  или</w:t>
      </w:r>
      <w:proofErr w:type="gramEnd"/>
      <w:r>
        <w:t xml:space="preserve"> его заместителях, обобщающие выступления на Педагогическом совете, Совете родителей. </w:t>
      </w:r>
    </w:p>
    <w:p w:rsidR="00584353" w:rsidRDefault="000C5D74" w:rsidP="00A45EDA">
      <w:pPr>
        <w:numPr>
          <w:ilvl w:val="1"/>
          <w:numId w:val="6"/>
        </w:numPr>
        <w:ind w:left="0" w:right="64" w:firstLine="567"/>
      </w:pPr>
      <w:r>
        <w:t xml:space="preserve">Методы контроля зависят от вида и формы контроля - это анкетирование, тестирование, социальный опрос, мониторинг, устный опрос, изучение документации, беседа, хронометраж и другие. </w:t>
      </w:r>
    </w:p>
    <w:p w:rsidR="00584353" w:rsidRDefault="000C5D74" w:rsidP="00A45EDA">
      <w:pPr>
        <w:numPr>
          <w:ilvl w:val="1"/>
          <w:numId w:val="6"/>
        </w:numPr>
        <w:ind w:left="0" w:right="64" w:firstLine="567"/>
      </w:pPr>
      <w:r>
        <w:t xml:space="preserve">Этапы организации контроля состоят: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определение цели, объекта, сроков контроля;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составление плана проверки;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инструктаж участников контроля;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выбор форм и методов контроля;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констатация (изучение) фактического состояния дел;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объективная оценка (анализ) этого состояния;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выводы, вытекающие из оценки;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рекомендации или предложения по совершенствованию образовательно- воспитательной деятельности или устранению недостатков;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определение сроков для ликвидации недостатков или повторный контроль. </w:t>
      </w:r>
    </w:p>
    <w:p w:rsidR="00584353" w:rsidRDefault="000C5D74">
      <w:pPr>
        <w:spacing w:after="34" w:line="259" w:lineRule="auto"/>
        <w:ind w:left="0" w:firstLine="0"/>
      </w:pPr>
      <w:r>
        <w:t xml:space="preserve"> </w:t>
      </w:r>
    </w:p>
    <w:p w:rsidR="00A45EDA" w:rsidRPr="00A45EDA" w:rsidRDefault="000C5D74" w:rsidP="00A45EDA">
      <w:pPr>
        <w:pStyle w:val="a3"/>
        <w:numPr>
          <w:ilvl w:val="0"/>
          <w:numId w:val="1"/>
        </w:numPr>
        <w:spacing w:after="21" w:line="259" w:lineRule="auto"/>
        <w:ind w:right="78"/>
        <w:jc w:val="center"/>
        <w:rPr>
          <w:b/>
        </w:rPr>
      </w:pPr>
      <w:r w:rsidRPr="00A45EDA">
        <w:rPr>
          <w:b/>
        </w:rPr>
        <w:t>Основные правила контроля</w:t>
      </w:r>
    </w:p>
    <w:p w:rsidR="00584353" w:rsidRDefault="000C5D74" w:rsidP="00A45EDA">
      <w:pPr>
        <w:pStyle w:val="a3"/>
        <w:spacing w:after="21" w:line="259" w:lineRule="auto"/>
        <w:ind w:left="490" w:right="78" w:firstLine="0"/>
      </w:pPr>
      <w:r w:rsidRPr="00A45EDA">
        <w:rPr>
          <w:b/>
        </w:rPr>
        <w:t xml:space="preserve"> </w:t>
      </w:r>
    </w:p>
    <w:p w:rsidR="00584353" w:rsidRDefault="000C5D74" w:rsidP="00A45EDA">
      <w:pPr>
        <w:numPr>
          <w:ilvl w:val="1"/>
          <w:numId w:val="7"/>
        </w:numPr>
        <w:spacing w:after="0" w:line="268" w:lineRule="auto"/>
        <w:ind w:left="0" w:right="64" w:firstLine="567"/>
      </w:pPr>
      <w:r>
        <w:t xml:space="preserve">Контроль осуществляет заведующий или по его поручению заместитель по учебно-воспитательной работе, старший воспитатель, а также созданная для этих целей комиссия. В качестве экспертов к участию в контроле могут привлекаться отдельные специалисты. </w:t>
      </w:r>
    </w:p>
    <w:p w:rsidR="00584353" w:rsidRDefault="000C5D74" w:rsidP="00A45EDA">
      <w:pPr>
        <w:numPr>
          <w:ilvl w:val="1"/>
          <w:numId w:val="7"/>
        </w:numPr>
        <w:ind w:left="0" w:right="64" w:firstLine="567"/>
      </w:pPr>
      <w:r>
        <w:t xml:space="preserve">Заведующий издает приказ (только для тематических проверок) о сроках, целях предстоящей проверки, устанавливает срок предоставления итоговых материалов, </w:t>
      </w:r>
      <w:r>
        <w:tab/>
        <w:t xml:space="preserve">план-задание, </w:t>
      </w:r>
      <w:r>
        <w:tab/>
        <w:t xml:space="preserve">который </w:t>
      </w:r>
      <w:r>
        <w:tab/>
        <w:t xml:space="preserve">определяет </w:t>
      </w:r>
      <w:r>
        <w:tab/>
        <w:t xml:space="preserve">вопросы </w:t>
      </w:r>
      <w:r>
        <w:tab/>
        <w:t xml:space="preserve">конкретной проверки, обеспечивает информированность и сравнимость результатов контроля для подготовки итоговой справки. </w:t>
      </w:r>
    </w:p>
    <w:p w:rsidR="00584353" w:rsidRDefault="000C5D74" w:rsidP="00A45EDA">
      <w:pPr>
        <w:numPr>
          <w:ilvl w:val="1"/>
          <w:numId w:val="7"/>
        </w:numPr>
        <w:ind w:left="0" w:right="64" w:firstLine="567"/>
      </w:pPr>
      <w:r>
        <w:t xml:space="preserve">Продолжительность тематических, обобщающих или фронтальных проверок не должна превышать 15 дней с посещением не менее 3-5 занятий и других мероприятий. </w:t>
      </w:r>
    </w:p>
    <w:p w:rsidR="00584353" w:rsidRDefault="000C5D74" w:rsidP="00A45EDA">
      <w:pPr>
        <w:numPr>
          <w:ilvl w:val="1"/>
          <w:numId w:val="7"/>
        </w:numPr>
        <w:ind w:left="0" w:right="64" w:firstLine="567"/>
      </w:pPr>
      <w:r>
        <w:t xml:space="preserve">Эксперты имеют право запрашивать необходимую информацию, изучать документацию, относящуюся к предмету контроля. </w:t>
      </w:r>
    </w:p>
    <w:p w:rsidR="00584353" w:rsidRDefault="000C5D74" w:rsidP="00A45EDA">
      <w:pPr>
        <w:numPr>
          <w:ilvl w:val="1"/>
          <w:numId w:val="7"/>
        </w:numPr>
        <w:ind w:left="0" w:right="64" w:firstLine="567"/>
      </w:pPr>
      <w:r>
        <w:t xml:space="preserve">При проведении планового контроля не требуется </w:t>
      </w:r>
    </w:p>
    <w:p w:rsidR="00584353" w:rsidRDefault="000C5D74" w:rsidP="00A45EDA">
      <w:pPr>
        <w:ind w:left="0" w:right="64" w:firstLine="567"/>
      </w:pPr>
      <w:r>
        <w:t xml:space="preserve">дополнительного </w:t>
      </w:r>
      <w:r>
        <w:tab/>
        <w:t xml:space="preserve">предупреждения </w:t>
      </w:r>
      <w:r>
        <w:tab/>
        <w:t xml:space="preserve">педагога. </w:t>
      </w:r>
      <w:r>
        <w:tab/>
        <w:t xml:space="preserve">В </w:t>
      </w:r>
      <w:r>
        <w:tab/>
        <w:t xml:space="preserve">экстренных </w:t>
      </w:r>
      <w:r>
        <w:tab/>
        <w:t xml:space="preserve">случаях заведующий, заместитель по </w:t>
      </w:r>
      <w:proofErr w:type="spellStart"/>
      <w:r>
        <w:t>учебно</w:t>
      </w:r>
      <w:proofErr w:type="spellEnd"/>
      <w:r>
        <w:t xml:space="preserve"> - воспитательной работе, </w:t>
      </w:r>
      <w:r>
        <w:lastRenderedPageBreak/>
        <w:t xml:space="preserve">старший воспитатель </w:t>
      </w:r>
      <w:r>
        <w:tab/>
        <w:t xml:space="preserve">могут </w:t>
      </w:r>
      <w:r>
        <w:tab/>
        <w:t xml:space="preserve">посещать </w:t>
      </w:r>
      <w:r>
        <w:tab/>
        <w:t xml:space="preserve">занятия, </w:t>
      </w:r>
      <w:r>
        <w:tab/>
        <w:t xml:space="preserve">режимные </w:t>
      </w:r>
      <w:r>
        <w:tab/>
        <w:t xml:space="preserve">моменты </w:t>
      </w:r>
      <w:r>
        <w:tab/>
        <w:t xml:space="preserve">без предварительного предупреждения. </w:t>
      </w:r>
    </w:p>
    <w:p w:rsidR="00584353" w:rsidRDefault="000C5D74" w:rsidP="00A45EDA">
      <w:pPr>
        <w:numPr>
          <w:ilvl w:val="1"/>
          <w:numId w:val="7"/>
        </w:numPr>
        <w:ind w:left="0" w:right="64" w:firstLine="567"/>
      </w:pPr>
      <w:r>
        <w:t xml:space="preserve">Основания для проведения контроля: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заявление педагогического работника на аттестацию;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плановый контроль; </w:t>
      </w:r>
    </w:p>
    <w:p w:rsidR="00584353" w:rsidRDefault="000C5D74">
      <w:pPr>
        <w:numPr>
          <w:ilvl w:val="0"/>
          <w:numId w:val="5"/>
        </w:numPr>
        <w:ind w:right="64" w:hanging="442"/>
      </w:pPr>
      <w:r>
        <w:t xml:space="preserve">проверка состояния дел для подготовки управленческих решений; - обращение физических и юридических лиц по поводу нарушений в области образования. </w:t>
      </w:r>
    </w:p>
    <w:p w:rsidR="00584353" w:rsidRDefault="000C5D74" w:rsidP="00A45EDA">
      <w:pPr>
        <w:ind w:left="-5" w:right="64" w:firstLine="572"/>
      </w:pPr>
      <w:r>
        <w:t xml:space="preserve">4.7. Проверяемый педагогический работник имеет право: </w:t>
      </w:r>
    </w:p>
    <w:p w:rsidR="00584353" w:rsidRDefault="000C5D74" w:rsidP="00A45EDA">
      <w:pPr>
        <w:numPr>
          <w:ilvl w:val="0"/>
          <w:numId w:val="9"/>
        </w:numPr>
        <w:ind w:right="76" w:hanging="168"/>
      </w:pPr>
      <w:r>
        <w:t xml:space="preserve">знать сроки контроля и критерии оценки его деятельности; </w:t>
      </w:r>
    </w:p>
    <w:p w:rsidR="00A45EDA" w:rsidRDefault="000C5D74" w:rsidP="00A45EDA">
      <w:pPr>
        <w:numPr>
          <w:ilvl w:val="0"/>
          <w:numId w:val="9"/>
        </w:numPr>
        <w:ind w:right="76" w:hanging="168"/>
      </w:pPr>
      <w:r>
        <w:t xml:space="preserve">знать цели, содержание, виды, формы и методы контроля; </w:t>
      </w:r>
    </w:p>
    <w:p w:rsidR="00A45EDA" w:rsidRDefault="000C5D74" w:rsidP="00A45EDA">
      <w:pPr>
        <w:numPr>
          <w:ilvl w:val="0"/>
          <w:numId w:val="9"/>
        </w:numPr>
        <w:ind w:right="76" w:hanging="168"/>
      </w:pPr>
      <w:r>
        <w:t xml:space="preserve">своевременно знакомиться с выводами </w:t>
      </w:r>
      <w:r w:rsidR="00A45EDA">
        <w:t>и рекомендациями администрации;</w:t>
      </w:r>
    </w:p>
    <w:p w:rsidR="00584353" w:rsidRDefault="000C5D74" w:rsidP="00A45EDA">
      <w:pPr>
        <w:numPr>
          <w:ilvl w:val="0"/>
          <w:numId w:val="9"/>
        </w:numPr>
        <w:ind w:right="76" w:hanging="168"/>
      </w:pPr>
      <w:r>
        <w:t xml:space="preserve">обратиться в конфликтную комиссию профкома учреждения или вышестоящие </w:t>
      </w:r>
      <w:r>
        <w:tab/>
        <w:t xml:space="preserve">органы </w:t>
      </w:r>
      <w:r>
        <w:tab/>
        <w:t xml:space="preserve">управления </w:t>
      </w:r>
      <w:r>
        <w:tab/>
        <w:t xml:space="preserve">образованием </w:t>
      </w:r>
      <w:r>
        <w:tab/>
        <w:t xml:space="preserve">при </w:t>
      </w:r>
      <w:r>
        <w:tab/>
        <w:t xml:space="preserve">несогласии </w:t>
      </w:r>
      <w:r>
        <w:tab/>
        <w:t xml:space="preserve">с результатами контроля. </w:t>
      </w:r>
    </w:p>
    <w:p w:rsidR="00584353" w:rsidRDefault="000C5D74">
      <w:pPr>
        <w:spacing w:after="29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584353" w:rsidRPr="00A45EDA" w:rsidRDefault="000C5D74" w:rsidP="00A45EDA">
      <w:pPr>
        <w:pStyle w:val="a3"/>
        <w:numPr>
          <w:ilvl w:val="0"/>
          <w:numId w:val="1"/>
        </w:numPr>
        <w:spacing w:after="21" w:line="259" w:lineRule="auto"/>
        <w:ind w:right="80"/>
        <w:jc w:val="center"/>
        <w:rPr>
          <w:b/>
        </w:rPr>
      </w:pPr>
      <w:r w:rsidRPr="00A45EDA">
        <w:rPr>
          <w:b/>
        </w:rPr>
        <w:t xml:space="preserve">Результаты, документация контроля </w:t>
      </w:r>
    </w:p>
    <w:p w:rsidR="00A45EDA" w:rsidRDefault="00A45EDA" w:rsidP="00A45EDA">
      <w:pPr>
        <w:pStyle w:val="a3"/>
        <w:spacing w:after="21" w:line="259" w:lineRule="auto"/>
        <w:ind w:left="490" w:right="80" w:firstLine="0"/>
      </w:pPr>
    </w:p>
    <w:p w:rsidR="00584353" w:rsidRDefault="000C5D74" w:rsidP="00A45EDA">
      <w:pPr>
        <w:ind w:left="-5" w:right="64" w:firstLine="572"/>
      </w:pPr>
      <w:r>
        <w:t xml:space="preserve">5.1. Результаты проверки оформляются в виде аналитической справки или выступления о состоянии дел, в которых указывается: </w:t>
      </w:r>
    </w:p>
    <w:p w:rsidR="00584353" w:rsidRDefault="000C5D74">
      <w:pPr>
        <w:numPr>
          <w:ilvl w:val="0"/>
          <w:numId w:val="10"/>
        </w:numPr>
        <w:ind w:right="64" w:hanging="163"/>
      </w:pPr>
      <w:r>
        <w:t xml:space="preserve">цель, объект, сроки контроля; </w:t>
      </w:r>
    </w:p>
    <w:p w:rsidR="00584353" w:rsidRDefault="000C5D74">
      <w:pPr>
        <w:numPr>
          <w:ilvl w:val="0"/>
          <w:numId w:val="10"/>
        </w:numPr>
        <w:ind w:right="64" w:hanging="163"/>
      </w:pPr>
      <w:r>
        <w:t xml:space="preserve">состав комиссии; </w:t>
      </w:r>
    </w:p>
    <w:p w:rsidR="00584353" w:rsidRDefault="000C5D74">
      <w:pPr>
        <w:numPr>
          <w:ilvl w:val="0"/>
          <w:numId w:val="10"/>
        </w:numPr>
        <w:ind w:right="64" w:hanging="163"/>
      </w:pPr>
      <w:r>
        <w:t xml:space="preserve">какая работа проведена в процессе проверки: посещены занятия, проведено собеседования, просмотрена документация, </w:t>
      </w:r>
    </w:p>
    <w:p w:rsidR="00584353" w:rsidRDefault="000C5D74">
      <w:pPr>
        <w:numPr>
          <w:ilvl w:val="0"/>
          <w:numId w:val="10"/>
        </w:numPr>
        <w:ind w:right="64" w:hanging="163"/>
      </w:pPr>
      <w:r>
        <w:t xml:space="preserve">констатация фактов (что выявлено); </w:t>
      </w:r>
    </w:p>
    <w:p w:rsidR="00584353" w:rsidRDefault="000C5D74">
      <w:pPr>
        <w:numPr>
          <w:ilvl w:val="0"/>
          <w:numId w:val="10"/>
        </w:numPr>
        <w:ind w:right="64" w:hanging="163"/>
      </w:pPr>
      <w:r>
        <w:t xml:space="preserve">выводы, рекомендации или предложения; </w:t>
      </w:r>
    </w:p>
    <w:p w:rsidR="00584353" w:rsidRDefault="000C5D74">
      <w:pPr>
        <w:numPr>
          <w:ilvl w:val="0"/>
          <w:numId w:val="10"/>
        </w:numPr>
        <w:ind w:right="64" w:hanging="163"/>
      </w:pPr>
      <w:r>
        <w:t xml:space="preserve">где подведены (заслушивались) итоги проверки: - даты, подпись, ответственного за написание справки; - подпись проверяемого (в справке). </w:t>
      </w:r>
    </w:p>
    <w:p w:rsidR="00584353" w:rsidRDefault="000C5D74" w:rsidP="00A45EDA">
      <w:pPr>
        <w:ind w:left="-5" w:right="64" w:firstLine="572"/>
      </w:pPr>
      <w:r>
        <w:t xml:space="preserve">5.2. По итогам контроля в зависимости от его формы, целей и задач, а также с учетом реального положения дел проводятся: </w:t>
      </w:r>
    </w:p>
    <w:p w:rsidR="00584353" w:rsidRDefault="000C5D74">
      <w:pPr>
        <w:numPr>
          <w:ilvl w:val="0"/>
          <w:numId w:val="11"/>
        </w:numPr>
        <w:ind w:right="64" w:hanging="168"/>
      </w:pPr>
      <w:r>
        <w:t xml:space="preserve">заседания Педагогического совета или производственные совещания, методические часы с педагогическим составом, совещания при заведующем; </w:t>
      </w:r>
    </w:p>
    <w:p w:rsidR="00584353" w:rsidRDefault="000C5D74">
      <w:pPr>
        <w:numPr>
          <w:ilvl w:val="0"/>
          <w:numId w:val="11"/>
        </w:numPr>
        <w:ind w:right="64" w:hanging="168"/>
      </w:pPr>
      <w:r>
        <w:t xml:space="preserve">родительские собрания; </w:t>
      </w:r>
    </w:p>
    <w:p w:rsidR="00584353" w:rsidRDefault="000C5D74">
      <w:pPr>
        <w:numPr>
          <w:ilvl w:val="0"/>
          <w:numId w:val="11"/>
        </w:numPr>
        <w:ind w:right="64" w:hanging="168"/>
      </w:pPr>
      <w:r>
        <w:t xml:space="preserve">результаты проверок могут учитываться при проведении аттестации педагогических работников. </w:t>
      </w:r>
    </w:p>
    <w:p w:rsidR="00584353" w:rsidRDefault="000C5D74" w:rsidP="00A45EDA">
      <w:pPr>
        <w:ind w:left="-5" w:right="64" w:firstLine="572"/>
      </w:pPr>
      <w:r>
        <w:t xml:space="preserve">5.3. Заведующий по результатам контроля принимает решения: </w:t>
      </w:r>
    </w:p>
    <w:p w:rsidR="00584353" w:rsidRDefault="000C5D74">
      <w:pPr>
        <w:numPr>
          <w:ilvl w:val="0"/>
          <w:numId w:val="11"/>
        </w:numPr>
        <w:ind w:right="64" w:hanging="168"/>
      </w:pPr>
      <w:r>
        <w:t xml:space="preserve">об издании соответствующего приказа; </w:t>
      </w:r>
    </w:p>
    <w:p w:rsidR="00584353" w:rsidRDefault="000C5D74">
      <w:pPr>
        <w:numPr>
          <w:ilvl w:val="0"/>
          <w:numId w:val="11"/>
        </w:numPr>
        <w:ind w:right="64" w:hanging="168"/>
      </w:pPr>
      <w:r>
        <w:lastRenderedPageBreak/>
        <w:t xml:space="preserve">обсуждения итоговых материалов контроля коллегиальным органом; • о проведении повторного контроля с привлечением определенных экспертов; </w:t>
      </w:r>
    </w:p>
    <w:p w:rsidR="00584353" w:rsidRDefault="000C5D74">
      <w:pPr>
        <w:numPr>
          <w:ilvl w:val="0"/>
          <w:numId w:val="11"/>
        </w:numPr>
        <w:ind w:right="64" w:hanging="168"/>
      </w:pPr>
      <w:r>
        <w:t xml:space="preserve">о привлечении к дисциплинарной ответственности работников; </w:t>
      </w:r>
    </w:p>
    <w:p w:rsidR="00584353" w:rsidRDefault="000C5D74">
      <w:pPr>
        <w:numPr>
          <w:ilvl w:val="0"/>
          <w:numId w:val="11"/>
        </w:numPr>
        <w:ind w:right="64" w:hanging="168"/>
      </w:pPr>
      <w:r>
        <w:t xml:space="preserve">о поощрении работников; </w:t>
      </w:r>
    </w:p>
    <w:p w:rsidR="00584353" w:rsidRDefault="000C5D74">
      <w:pPr>
        <w:numPr>
          <w:ilvl w:val="0"/>
          <w:numId w:val="11"/>
        </w:numPr>
        <w:ind w:right="64" w:hanging="168"/>
      </w:pPr>
      <w:r>
        <w:t xml:space="preserve">иные решения в пределах своей компетенции. </w:t>
      </w:r>
    </w:p>
    <w:p w:rsidR="00584353" w:rsidRDefault="000C5D74" w:rsidP="00A45EDA">
      <w:pPr>
        <w:numPr>
          <w:ilvl w:val="1"/>
          <w:numId w:val="12"/>
        </w:numPr>
        <w:ind w:left="0" w:right="64" w:firstLine="567"/>
      </w:pPr>
      <w:r>
        <w:t xml:space="preserve">Информация о результатах контроля доводится до работников в течение 7 дней с момента завершения проверки. Должностные лица после ознакомления с результатом контроля ставит подпись под итоговым документом. При этом может быть сделана запись о несогласии с результатами проверки в целом или по отдельному вопросу. </w:t>
      </w:r>
    </w:p>
    <w:p w:rsidR="00584353" w:rsidRDefault="000C5D74" w:rsidP="00A45EDA">
      <w:pPr>
        <w:numPr>
          <w:ilvl w:val="1"/>
          <w:numId w:val="12"/>
        </w:numPr>
        <w:ind w:left="0" w:right="64" w:firstLine="567"/>
      </w:pPr>
      <w:r>
        <w:t xml:space="preserve">Результаты тематической проверки ряда педагогов могут быть оформлены одним документом. </w:t>
      </w:r>
    </w:p>
    <w:p w:rsidR="00584353" w:rsidRDefault="000C5D74" w:rsidP="00A45EDA">
      <w:pPr>
        <w:ind w:left="0" w:right="64" w:firstLine="567"/>
      </w:pPr>
      <w:r>
        <w:t>5.</w:t>
      </w:r>
      <w:r w:rsidR="00A45EDA">
        <w:t>6</w:t>
      </w:r>
      <w:r>
        <w:t xml:space="preserve">. В Учреждении ведется следующая документация по организации контроля: </w:t>
      </w:r>
    </w:p>
    <w:p w:rsidR="00584353" w:rsidRDefault="000C5D74">
      <w:pPr>
        <w:numPr>
          <w:ilvl w:val="0"/>
          <w:numId w:val="11"/>
        </w:numPr>
        <w:ind w:right="64" w:hanging="168"/>
      </w:pPr>
      <w:r>
        <w:t xml:space="preserve">план контроля на учебный год (составная часть годового плана учреждения); </w:t>
      </w:r>
    </w:p>
    <w:p w:rsidR="00584353" w:rsidRDefault="000C5D74">
      <w:pPr>
        <w:numPr>
          <w:ilvl w:val="0"/>
          <w:numId w:val="11"/>
        </w:numPr>
        <w:ind w:right="64" w:hanging="168"/>
      </w:pPr>
      <w:r>
        <w:t xml:space="preserve">приказы заведующего по итогам контроля (в книге приказов) </w:t>
      </w:r>
    </w:p>
    <w:p w:rsidR="00584353" w:rsidRDefault="000C5D74">
      <w:pPr>
        <w:numPr>
          <w:ilvl w:val="0"/>
          <w:numId w:val="11"/>
        </w:numPr>
        <w:ind w:right="64" w:hanging="168"/>
      </w:pPr>
      <w:r>
        <w:t xml:space="preserve">папка с материалами контроля за 3-5 лет, которая хранится до очередной аттестации учреждения. </w:t>
      </w:r>
    </w:p>
    <w:p w:rsidR="00584353" w:rsidRDefault="000C5D74" w:rsidP="00A45EDA">
      <w:pPr>
        <w:ind w:left="-5" w:right="64" w:firstLine="572"/>
        <w:jc w:val="both"/>
      </w:pPr>
      <w:r>
        <w:t xml:space="preserve">Папка с материалами контроля: прошнурована, скреплена печатью, пронумерованы страницы, с актами, справками, отчетами о проведенном контроле. </w:t>
      </w:r>
    </w:p>
    <w:p w:rsidR="00584353" w:rsidRDefault="000C5D74">
      <w:pPr>
        <w:spacing w:after="0" w:line="259" w:lineRule="auto"/>
        <w:ind w:left="0" w:firstLine="0"/>
      </w:pPr>
      <w:r>
        <w:t xml:space="preserve"> </w:t>
      </w:r>
    </w:p>
    <w:sectPr w:rsidR="00584353">
      <w:footerReference w:type="even" r:id="rId8"/>
      <w:footerReference w:type="default" r:id="rId9"/>
      <w:footerReference w:type="first" r:id="rId10"/>
      <w:pgSz w:w="11906" w:h="16838"/>
      <w:pgMar w:top="1134" w:right="772" w:bottom="1454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57" w:rsidRDefault="005D0357">
      <w:pPr>
        <w:spacing w:after="0" w:line="240" w:lineRule="auto"/>
      </w:pPr>
      <w:r>
        <w:separator/>
      </w:r>
    </w:p>
  </w:endnote>
  <w:endnote w:type="continuationSeparator" w:id="0">
    <w:p w:rsidR="005D0357" w:rsidRDefault="005D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53" w:rsidRDefault="000C5D74">
    <w:pPr>
      <w:spacing w:after="0" w:line="259" w:lineRule="auto"/>
      <w:ind w:left="0" w:right="7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84353" w:rsidRDefault="000C5D74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53" w:rsidRDefault="00584353">
    <w:pPr>
      <w:spacing w:after="0" w:line="259" w:lineRule="auto"/>
      <w:ind w:left="0" w:right="73" w:firstLine="0"/>
      <w:jc w:val="right"/>
    </w:pPr>
  </w:p>
  <w:p w:rsidR="00584353" w:rsidRDefault="000C5D74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53" w:rsidRDefault="000C5D74">
    <w:pPr>
      <w:spacing w:after="0" w:line="259" w:lineRule="auto"/>
      <w:ind w:left="0" w:right="7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84353" w:rsidRDefault="000C5D74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57" w:rsidRDefault="005D0357">
      <w:pPr>
        <w:spacing w:after="0" w:line="240" w:lineRule="auto"/>
      </w:pPr>
      <w:r>
        <w:separator/>
      </w:r>
    </w:p>
  </w:footnote>
  <w:footnote w:type="continuationSeparator" w:id="0">
    <w:p w:rsidR="005D0357" w:rsidRDefault="005D0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0CE"/>
    <w:multiLevelType w:val="hybridMultilevel"/>
    <w:tmpl w:val="6BDAF2E4"/>
    <w:lvl w:ilvl="0" w:tplc="A92C689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0C75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A212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7822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C023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6EC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E21E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9C97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DEF2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A655E"/>
    <w:multiLevelType w:val="hybridMultilevel"/>
    <w:tmpl w:val="1024A720"/>
    <w:lvl w:ilvl="0" w:tplc="D0361FA6">
      <w:start w:val="1"/>
      <w:numFmt w:val="bullet"/>
      <w:lvlText w:val="•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E4AD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6E7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9072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C2CD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82C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0C1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9CDA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B21C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03000"/>
    <w:multiLevelType w:val="hybridMultilevel"/>
    <w:tmpl w:val="7772D63C"/>
    <w:lvl w:ilvl="0" w:tplc="5EAA3498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F2E7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408E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5835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7C55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021F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F0A6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9883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42FD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770E19"/>
    <w:multiLevelType w:val="hybridMultilevel"/>
    <w:tmpl w:val="02DE3C9E"/>
    <w:lvl w:ilvl="0" w:tplc="0600A484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4C18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CA36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58AF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7CBE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28B6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6E1E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5E0F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C831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2340D"/>
    <w:multiLevelType w:val="hybridMultilevel"/>
    <w:tmpl w:val="1728DF90"/>
    <w:lvl w:ilvl="0" w:tplc="419C8774">
      <w:start w:val="1"/>
      <w:numFmt w:val="bullet"/>
      <w:lvlText w:val="-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E29E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5807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34A5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C81E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264A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8C75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8A34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440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080B62"/>
    <w:multiLevelType w:val="multilevel"/>
    <w:tmpl w:val="D41A8A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992E4F"/>
    <w:multiLevelType w:val="multilevel"/>
    <w:tmpl w:val="98A0BB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9F5B9D"/>
    <w:multiLevelType w:val="hybridMultilevel"/>
    <w:tmpl w:val="C3F65ADC"/>
    <w:lvl w:ilvl="0" w:tplc="3A402582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660B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5CAE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CE2D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B27E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BA32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8FE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6026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CAEE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BF6C6E"/>
    <w:multiLevelType w:val="hybridMultilevel"/>
    <w:tmpl w:val="F5E019CC"/>
    <w:lvl w:ilvl="0" w:tplc="2AC4FC5E">
      <w:start w:val="2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3986">
      <w:start w:val="1"/>
      <w:numFmt w:val="lowerLetter"/>
      <w:lvlText w:val="%2"/>
      <w:lvlJc w:val="left"/>
      <w:pPr>
        <w:ind w:left="3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ECB5C4">
      <w:start w:val="1"/>
      <w:numFmt w:val="lowerRoman"/>
      <w:lvlText w:val="%3"/>
      <w:lvlJc w:val="left"/>
      <w:pPr>
        <w:ind w:left="4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70E792">
      <w:start w:val="1"/>
      <w:numFmt w:val="decimal"/>
      <w:lvlText w:val="%4"/>
      <w:lvlJc w:val="left"/>
      <w:pPr>
        <w:ind w:left="5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A8DA3C">
      <w:start w:val="1"/>
      <w:numFmt w:val="lowerLetter"/>
      <w:lvlText w:val="%5"/>
      <w:lvlJc w:val="left"/>
      <w:pPr>
        <w:ind w:left="6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E8BE52">
      <w:start w:val="1"/>
      <w:numFmt w:val="lowerRoman"/>
      <w:lvlText w:val="%6"/>
      <w:lvlJc w:val="left"/>
      <w:pPr>
        <w:ind w:left="6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A82DFE">
      <w:start w:val="1"/>
      <w:numFmt w:val="decimal"/>
      <w:lvlText w:val="%7"/>
      <w:lvlJc w:val="left"/>
      <w:pPr>
        <w:ind w:left="7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80E65A">
      <w:start w:val="1"/>
      <w:numFmt w:val="lowerLetter"/>
      <w:lvlText w:val="%8"/>
      <w:lvlJc w:val="left"/>
      <w:pPr>
        <w:ind w:left="8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965A5C">
      <w:start w:val="1"/>
      <w:numFmt w:val="lowerRoman"/>
      <w:lvlText w:val="%9"/>
      <w:lvlJc w:val="left"/>
      <w:pPr>
        <w:ind w:left="9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E32E41"/>
    <w:multiLevelType w:val="multilevel"/>
    <w:tmpl w:val="5FCC923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E80AD7"/>
    <w:multiLevelType w:val="multilevel"/>
    <w:tmpl w:val="1A0ED0E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090419"/>
    <w:multiLevelType w:val="hybridMultilevel"/>
    <w:tmpl w:val="D6203AEE"/>
    <w:lvl w:ilvl="0" w:tplc="F39072B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A509E"/>
    <w:multiLevelType w:val="hybridMultilevel"/>
    <w:tmpl w:val="E2D0E4DE"/>
    <w:lvl w:ilvl="0" w:tplc="A41094D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A0A3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6683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0A3F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EC69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743B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E0C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2472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3432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53"/>
    <w:rsid w:val="000C5D74"/>
    <w:rsid w:val="00561C5B"/>
    <w:rsid w:val="00584353"/>
    <w:rsid w:val="005D0357"/>
    <w:rsid w:val="00A4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604E1-7CF8-4C48-945C-E7F5239E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1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45ED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A45E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ED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cp:lastModifiedBy>18 ds</cp:lastModifiedBy>
  <cp:revision>2</cp:revision>
  <dcterms:created xsi:type="dcterms:W3CDTF">2020-07-23T04:39:00Z</dcterms:created>
  <dcterms:modified xsi:type="dcterms:W3CDTF">2020-07-23T04:39:00Z</dcterms:modified>
</cp:coreProperties>
</file>