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48" w:rsidRDefault="00742341" w:rsidP="00C46948">
      <w:pPr>
        <w:spacing w:after="130" w:line="256" w:lineRule="auto"/>
        <w:ind w:left="0" w:right="59" w:firstLine="0"/>
        <w:jc w:val="center"/>
        <w:rPr>
          <w:sz w:val="12"/>
        </w:rPr>
      </w:pPr>
      <w:r w:rsidRPr="00742341">
        <w:rPr>
          <w:noProof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18 ds\Pictures\ControlCenter4\Scan\CCI2307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 ds\Pictures\ControlCenter4\Scan\CCI23072020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948" w:rsidRPr="00C46948">
        <w:rPr>
          <w:sz w:val="12"/>
        </w:rPr>
        <w:t xml:space="preserve"> </w:t>
      </w:r>
    </w:p>
    <w:p w:rsidR="00742341" w:rsidRDefault="00742341" w:rsidP="00C46948">
      <w:pPr>
        <w:spacing w:after="130" w:line="256" w:lineRule="auto"/>
        <w:ind w:left="0" w:right="59" w:firstLine="0"/>
        <w:jc w:val="center"/>
        <w:rPr>
          <w:sz w:val="12"/>
        </w:rPr>
      </w:pPr>
    </w:p>
    <w:p w:rsidR="00742341" w:rsidRDefault="00742341" w:rsidP="00C46948">
      <w:pPr>
        <w:spacing w:after="130" w:line="256" w:lineRule="auto"/>
        <w:ind w:left="0" w:right="59" w:firstLine="0"/>
        <w:jc w:val="center"/>
        <w:rPr>
          <w:sz w:val="12"/>
        </w:rPr>
      </w:pPr>
    </w:p>
    <w:p w:rsidR="00742341" w:rsidRPr="00C46948" w:rsidRDefault="00742341" w:rsidP="00C46948">
      <w:pPr>
        <w:spacing w:after="130" w:line="256" w:lineRule="auto"/>
        <w:ind w:left="0" w:right="59" w:firstLine="0"/>
        <w:jc w:val="center"/>
        <w:rPr>
          <w:rFonts w:ascii="Calibri" w:eastAsia="Calibri" w:hAnsi="Calibri" w:cs="Calibri"/>
          <w:sz w:val="22"/>
        </w:rPr>
      </w:pPr>
      <w:bookmarkStart w:id="0" w:name="_GoBack"/>
      <w:bookmarkEnd w:id="0"/>
    </w:p>
    <w:p w:rsidR="00C46948" w:rsidRPr="00C46948" w:rsidRDefault="00C46948" w:rsidP="00C46948">
      <w:pPr>
        <w:pStyle w:val="a5"/>
        <w:numPr>
          <w:ilvl w:val="0"/>
          <w:numId w:val="6"/>
        </w:numPr>
        <w:spacing w:after="0" w:line="256" w:lineRule="auto"/>
        <w:jc w:val="center"/>
        <w:rPr>
          <w:b/>
        </w:rPr>
      </w:pPr>
      <w:r w:rsidRPr="00C46948">
        <w:rPr>
          <w:b/>
        </w:rPr>
        <w:lastRenderedPageBreak/>
        <w:t>Общие положения</w:t>
      </w:r>
    </w:p>
    <w:p w:rsidR="00C46948" w:rsidRPr="00C46948" w:rsidRDefault="00C46948" w:rsidP="00C46948">
      <w:pPr>
        <w:pStyle w:val="a5"/>
        <w:spacing w:after="0" w:line="256" w:lineRule="auto"/>
        <w:ind w:firstLine="0"/>
        <w:rPr>
          <w:b/>
        </w:rPr>
      </w:pPr>
    </w:p>
    <w:p w:rsidR="00C46948" w:rsidRPr="00C46948" w:rsidRDefault="00C46948" w:rsidP="00C46948">
      <w:pPr>
        <w:spacing w:after="0" w:line="256" w:lineRule="auto"/>
        <w:ind w:left="0" w:firstLine="567"/>
      </w:pPr>
      <w:r w:rsidRPr="00C46948">
        <w:t>1.1.</w:t>
      </w:r>
      <w:r>
        <w:t xml:space="preserve"> </w:t>
      </w:r>
      <w:r w:rsidRPr="00C46948">
        <w:t xml:space="preserve">Настоящее Положение </w:t>
      </w:r>
      <w:r w:rsidRPr="00C46948">
        <w:rPr>
          <w:szCs w:val="28"/>
        </w:rPr>
        <w:t>о системе оценки индивидуального развития воспитанников</w:t>
      </w:r>
      <w:r w:rsidRPr="00C46948">
        <w:rPr>
          <w:b/>
          <w:sz w:val="44"/>
          <w:szCs w:val="44"/>
        </w:rPr>
        <w:t xml:space="preserve"> </w:t>
      </w:r>
      <w:r w:rsidRPr="00C46948">
        <w:t xml:space="preserve"> (далее </w:t>
      </w:r>
      <w:r>
        <w:t>–</w:t>
      </w:r>
      <w:r w:rsidRPr="00C46948">
        <w:t xml:space="preserve"> Положение) разработано для муниципального бюджетного дошкольного образовательного учреждения детского сада комбинированного вида № 18 города Ставрополя (далее</w:t>
      </w:r>
      <w:r>
        <w:t xml:space="preserve"> –</w:t>
      </w:r>
      <w:r w:rsidRPr="00C46948">
        <w:t xml:space="preserve"> Учреждение)</w:t>
      </w:r>
      <w:r>
        <w:t xml:space="preserve"> </w:t>
      </w:r>
      <w:r w:rsidRPr="00C46948">
        <w:t xml:space="preserve">в соответствии с Федеральным законом "Об образовании в Российской Федерации" от 29.12.2012, Приказом </w:t>
      </w:r>
      <w:proofErr w:type="spellStart"/>
      <w:r w:rsidRPr="00C46948">
        <w:t>Минобрнауки</w:t>
      </w:r>
      <w:proofErr w:type="spellEnd"/>
      <w:r w:rsidRPr="00C46948">
        <w:t xml:space="preserve"> России от 17.10.2013 года  № 1155 "Об утверждении федерального государственного образовательного стандарта дошкольного образования", Конвенцией о правах ребенка ООН, Приказом </w:t>
      </w:r>
      <w:proofErr w:type="spellStart"/>
      <w:r w:rsidRPr="00C46948">
        <w:t>Минобрнауки</w:t>
      </w:r>
      <w:proofErr w:type="spellEnd"/>
      <w:r w:rsidRPr="00C46948">
        <w:t xml:space="preserve"> России от 30.08.2013 года № 1014 "Об утверждении порядка организации и осуществления образовательной деятельности по основным общеобразовательным программам дошкольного образования".</w:t>
      </w:r>
    </w:p>
    <w:p w:rsidR="00C46948" w:rsidRDefault="00C46948" w:rsidP="00C46948">
      <w:pPr>
        <w:spacing w:after="0" w:line="256" w:lineRule="auto"/>
        <w:ind w:left="0" w:firstLine="567"/>
        <w:rPr>
          <w:b/>
        </w:rPr>
      </w:pPr>
    </w:p>
    <w:p w:rsidR="00C46948" w:rsidRPr="00C46948" w:rsidRDefault="00C46948" w:rsidP="00C46948">
      <w:pPr>
        <w:spacing w:after="0" w:line="256" w:lineRule="auto"/>
        <w:ind w:left="0" w:firstLine="567"/>
        <w:jc w:val="center"/>
        <w:rPr>
          <w:b/>
          <w:sz w:val="44"/>
          <w:szCs w:val="44"/>
        </w:rPr>
      </w:pPr>
      <w:r w:rsidRPr="00C46948">
        <w:rPr>
          <w:b/>
        </w:rPr>
        <w:t>2. Цель, задачи оценки индивидуального развития воспитанников</w:t>
      </w:r>
    </w:p>
    <w:p w:rsidR="00C46948" w:rsidRDefault="00C46948" w:rsidP="00C46948">
      <w:pPr>
        <w:spacing w:after="160" w:line="256" w:lineRule="auto"/>
        <w:ind w:left="0" w:firstLine="567"/>
        <w:rPr>
          <w:rFonts w:eastAsia="Calibri"/>
          <w:szCs w:val="28"/>
        </w:rPr>
      </w:pPr>
    </w:p>
    <w:p w:rsidR="00C46948" w:rsidRPr="00C46948" w:rsidRDefault="00C46948" w:rsidP="00C46948">
      <w:pPr>
        <w:spacing w:after="0" w:line="256" w:lineRule="auto"/>
        <w:ind w:left="0" w:firstLine="567"/>
        <w:rPr>
          <w:rFonts w:eastAsia="Calibri"/>
          <w:szCs w:val="28"/>
        </w:rPr>
      </w:pPr>
      <w:r w:rsidRPr="00C46948">
        <w:rPr>
          <w:rFonts w:eastAsia="Calibri"/>
          <w:szCs w:val="28"/>
        </w:rPr>
        <w:t>2.1.  Оценка индивидуального развития воспитанников Учреждения осуществляется в двух формах - педагогической и психологической.</w:t>
      </w:r>
    </w:p>
    <w:p w:rsidR="007F6793" w:rsidRDefault="00C46948" w:rsidP="007F6793">
      <w:pPr>
        <w:spacing w:after="0" w:line="256" w:lineRule="auto"/>
        <w:ind w:left="0" w:firstLine="567"/>
        <w:rPr>
          <w:rFonts w:eastAsia="Calibri"/>
          <w:szCs w:val="28"/>
        </w:rPr>
      </w:pPr>
      <w:r w:rsidRPr="00C46948">
        <w:rPr>
          <w:rFonts w:eastAsia="Calibri"/>
          <w:szCs w:val="28"/>
        </w:rPr>
        <w:t>2.2. Целью педагогической диагностики (оценки индивидуального развития) является выявление результативности образовательного процесса, лежащего в основе планирования педагогического проектирования.</w:t>
      </w:r>
    </w:p>
    <w:p w:rsidR="00356499" w:rsidRPr="007F6793" w:rsidRDefault="00641FC2" w:rsidP="007F6793">
      <w:pPr>
        <w:spacing w:after="0" w:line="256" w:lineRule="auto"/>
        <w:ind w:left="0" w:firstLine="567"/>
        <w:rPr>
          <w:rFonts w:eastAsia="Calibri"/>
          <w:szCs w:val="28"/>
        </w:rPr>
      </w:pPr>
      <w:r>
        <w:t>2.3. Результ</w:t>
      </w:r>
      <w:r w:rsidR="007F6793">
        <w:t xml:space="preserve">аты педагогической диагностики </w:t>
      </w:r>
      <w:r>
        <w:t xml:space="preserve">используются для решения следующих задач: </w:t>
      </w:r>
    </w:p>
    <w:p w:rsidR="00356499" w:rsidRDefault="00641FC2" w:rsidP="007F6793">
      <w:pPr>
        <w:numPr>
          <w:ilvl w:val="0"/>
          <w:numId w:val="1"/>
        </w:numPr>
        <w:spacing w:after="0"/>
        <w:ind w:left="0" w:firstLine="567"/>
      </w:pPr>
      <w:r>
        <w:t xml:space="preserve">индивидуализация образования, поддержка ребенка, построение его образовательной траектории или коррекция его развития в рамках профессиональной компетенции педагогического работника Учреждения. </w:t>
      </w:r>
    </w:p>
    <w:p w:rsidR="00356499" w:rsidRDefault="00641FC2" w:rsidP="007F6793">
      <w:pPr>
        <w:numPr>
          <w:ilvl w:val="0"/>
          <w:numId w:val="1"/>
        </w:numPr>
        <w:spacing w:after="0"/>
        <w:ind w:left="0" w:firstLine="567"/>
      </w:pPr>
      <w:r>
        <w:t xml:space="preserve">оптимизация работы с группой воспитанников. </w:t>
      </w:r>
    </w:p>
    <w:p w:rsidR="00356499" w:rsidRDefault="00641FC2" w:rsidP="007F6793">
      <w:pPr>
        <w:numPr>
          <w:ilvl w:val="1"/>
          <w:numId w:val="2"/>
        </w:numPr>
        <w:spacing w:after="0"/>
        <w:ind w:left="0" w:firstLine="567"/>
      </w:pPr>
      <w:r>
        <w:t xml:space="preserve">Целью психологической диагностики является выявление и изучение индивидуально-психологических особенностей воспитанников, которую проводят педагоги-специалисты – педагог-психолог, социальный педагог. Участие ребенка в данной оценке допускается только с письменного согласия его родителей (законных представителей). </w:t>
      </w:r>
    </w:p>
    <w:p w:rsidR="00356499" w:rsidRDefault="00641FC2" w:rsidP="007F6793">
      <w:pPr>
        <w:numPr>
          <w:ilvl w:val="1"/>
          <w:numId w:val="2"/>
        </w:numPr>
        <w:spacing w:after="0"/>
        <w:ind w:left="0" w:firstLine="567"/>
      </w:pPr>
      <w:r>
        <w:t xml:space="preserve">Результаты психологической диагностики используют для решения задач социально-психологического сопровождения и проведения квалифицированной коррекции развития воспитанников. </w:t>
      </w:r>
    </w:p>
    <w:p w:rsidR="00356499" w:rsidRDefault="00356499" w:rsidP="00C46948">
      <w:pPr>
        <w:spacing w:after="0" w:line="259" w:lineRule="auto"/>
        <w:ind w:left="0" w:firstLine="0"/>
        <w:jc w:val="left"/>
      </w:pPr>
    </w:p>
    <w:p w:rsidR="007F6793" w:rsidRDefault="007F6793" w:rsidP="00C46948">
      <w:pPr>
        <w:spacing w:after="0" w:line="259" w:lineRule="auto"/>
        <w:ind w:left="0" w:firstLine="0"/>
        <w:jc w:val="left"/>
      </w:pPr>
    </w:p>
    <w:p w:rsidR="007F6793" w:rsidRDefault="007F6793" w:rsidP="00C46948">
      <w:pPr>
        <w:spacing w:after="0" w:line="259" w:lineRule="auto"/>
        <w:ind w:left="0" w:firstLine="0"/>
        <w:jc w:val="left"/>
      </w:pPr>
    </w:p>
    <w:p w:rsidR="007F6793" w:rsidRDefault="007F6793" w:rsidP="00C46948">
      <w:pPr>
        <w:spacing w:after="0" w:line="259" w:lineRule="auto"/>
        <w:ind w:left="0" w:firstLine="0"/>
        <w:jc w:val="left"/>
      </w:pPr>
    </w:p>
    <w:p w:rsidR="00356499" w:rsidRDefault="00641FC2" w:rsidP="00C46948">
      <w:pPr>
        <w:pStyle w:val="1"/>
        <w:ind w:left="0" w:right="0"/>
        <w:rPr>
          <w:b w:val="0"/>
        </w:rPr>
      </w:pPr>
      <w:r>
        <w:lastRenderedPageBreak/>
        <w:t>Организация проведения оценки индивидуального развития</w:t>
      </w:r>
      <w:r>
        <w:rPr>
          <w:b w:val="0"/>
        </w:rPr>
        <w:t xml:space="preserve"> </w:t>
      </w:r>
      <w:r>
        <w:t>(педагогической диагностики)</w:t>
      </w:r>
      <w:r>
        <w:rPr>
          <w:b w:val="0"/>
        </w:rPr>
        <w:t xml:space="preserve"> </w:t>
      </w:r>
    </w:p>
    <w:p w:rsidR="007F6793" w:rsidRPr="007F6793" w:rsidRDefault="007F6793" w:rsidP="007F6793"/>
    <w:p w:rsidR="00356499" w:rsidRDefault="00641FC2" w:rsidP="007F6793">
      <w:pPr>
        <w:spacing w:after="0"/>
        <w:ind w:left="0" w:firstLine="567"/>
      </w:pPr>
      <w:r>
        <w:t xml:space="preserve">3.1. Оценка индивидуального развития воспитанников (далее- педагогическая диагностика) является профессиональным инструментом педагогического работника Учреждения, которым он может воспользоваться при необходимости получения им информации об уровне актуального развития ребенка и о динамике такого развития по мере реализации образовательной программы Учреждения. </w:t>
      </w:r>
    </w:p>
    <w:p w:rsidR="00356499" w:rsidRDefault="00641FC2" w:rsidP="007F6793">
      <w:pPr>
        <w:spacing w:after="0"/>
        <w:ind w:left="0" w:firstLine="567"/>
      </w:pPr>
      <w:r>
        <w:t xml:space="preserve">3.2. Педагогическая диагностика осуществляется педагогическими работниками в течение времени пребывания ребенка в Учреждении, исключая время, отведенное на сон. </w:t>
      </w:r>
    </w:p>
    <w:p w:rsidR="00356499" w:rsidRDefault="00641FC2" w:rsidP="007F6793">
      <w:pPr>
        <w:spacing w:after="0"/>
        <w:ind w:left="0" w:firstLine="567"/>
      </w:pPr>
      <w:r>
        <w:t xml:space="preserve">3.3. Педагогическая диагностика осуществляется в ходе наблюдений за активностью детей в спонтанной и специально организованной деятельности воспитателями всех возрастных групп, воспитателями по изобразительной деятельности, синтезу искусств, коммуникативной деятельности, формированию элементарных математических представлений, физическому развитию, музыкальным </w:t>
      </w:r>
      <w:proofErr w:type="gramStart"/>
      <w:r>
        <w:t>руководителем  2</w:t>
      </w:r>
      <w:proofErr w:type="gramEnd"/>
      <w:r>
        <w:t xml:space="preserve"> раза в год – в начале и в конце учебного года (сентябрь, апрель).  </w:t>
      </w:r>
    </w:p>
    <w:p w:rsidR="00356499" w:rsidRDefault="00641FC2" w:rsidP="007F6793">
      <w:pPr>
        <w:spacing w:after="0"/>
        <w:ind w:left="0" w:firstLine="567"/>
      </w:pPr>
      <w:r>
        <w:t xml:space="preserve">3.4. Педагогическая диагностика осуществляется педагогическими работниками Учреждения по пяти образовательным областям – </w:t>
      </w:r>
      <w:proofErr w:type="spellStart"/>
      <w:r>
        <w:t>социальнокоммуникативное</w:t>
      </w:r>
      <w:proofErr w:type="spellEnd"/>
      <w:r>
        <w:t xml:space="preserve"> развитие, познавательное развитие, речевое развитие, художественно-эстетическое развитие, физическое развитие. </w:t>
      </w:r>
    </w:p>
    <w:p w:rsidR="00356499" w:rsidRDefault="00641FC2" w:rsidP="007F6793">
      <w:pPr>
        <w:spacing w:after="0"/>
        <w:ind w:left="0" w:firstLine="567"/>
      </w:pPr>
      <w:r>
        <w:t xml:space="preserve">3.5. Педагогическая диагностика определяет наличие условий для развития ребёнка в соответствии с его возрастными особенностями, возможностями и индивидуальными склонностями. Педагогическая диагностика осуществляется по критериям:  </w:t>
      </w:r>
    </w:p>
    <w:p w:rsidR="00356499" w:rsidRDefault="00641FC2" w:rsidP="007F6793">
      <w:pPr>
        <w:numPr>
          <w:ilvl w:val="0"/>
          <w:numId w:val="3"/>
        </w:numPr>
        <w:spacing w:after="0"/>
        <w:ind w:left="0" w:firstLine="567"/>
      </w:pPr>
      <w:r>
        <w:t xml:space="preserve">высокий уровень (В) – ребенок в полной мере реализует свои индивидуальные и возрастные возможности, необходима дальнейшая </w:t>
      </w:r>
    </w:p>
    <w:p w:rsidR="00356499" w:rsidRDefault="00641FC2" w:rsidP="007F6793">
      <w:pPr>
        <w:spacing w:after="0"/>
        <w:ind w:left="0" w:firstLine="567"/>
      </w:pPr>
      <w:r>
        <w:t xml:space="preserve">поддержка;   </w:t>
      </w:r>
    </w:p>
    <w:p w:rsidR="00356499" w:rsidRDefault="00641FC2" w:rsidP="007F6793">
      <w:pPr>
        <w:numPr>
          <w:ilvl w:val="0"/>
          <w:numId w:val="3"/>
        </w:numPr>
        <w:spacing w:after="0"/>
        <w:ind w:left="0" w:firstLine="567"/>
      </w:pPr>
      <w:r>
        <w:t xml:space="preserve">средний уровень (С) </w:t>
      </w:r>
      <w:proofErr w:type="gramStart"/>
      <w:r>
        <w:t>–  частичная</w:t>
      </w:r>
      <w:proofErr w:type="gramEnd"/>
      <w:r>
        <w:t xml:space="preserve"> самореализация, необходимы образовательные условия для динамики развития; </w:t>
      </w:r>
    </w:p>
    <w:p w:rsidR="00356499" w:rsidRDefault="00641FC2" w:rsidP="007F6793">
      <w:pPr>
        <w:numPr>
          <w:ilvl w:val="0"/>
          <w:numId w:val="3"/>
        </w:numPr>
        <w:spacing w:after="0"/>
        <w:ind w:left="0" w:firstLine="567"/>
      </w:pPr>
      <w:r>
        <w:t xml:space="preserve">уровень ниже среднего, низкий (Н) </w:t>
      </w:r>
      <w:proofErr w:type="gramStart"/>
      <w:r>
        <w:t>–  ребенку</w:t>
      </w:r>
      <w:proofErr w:type="gramEnd"/>
      <w:r>
        <w:t xml:space="preserve"> необходимы образовательные условия для динамики развития, система индивидуальной развивающей работы. </w:t>
      </w:r>
    </w:p>
    <w:p w:rsidR="00356499" w:rsidRDefault="00641FC2" w:rsidP="007F6793">
      <w:pPr>
        <w:spacing w:after="0" w:line="267" w:lineRule="auto"/>
        <w:ind w:left="0" w:firstLine="567"/>
        <w:jc w:val="left"/>
      </w:pPr>
      <w:r>
        <w:t xml:space="preserve">3.6. Инструментарий для педагогической диагностики –  карты возрастных возможностей воспитанников в освоении образовательной программы Учреждения </w:t>
      </w:r>
      <w:r>
        <w:tab/>
        <w:t xml:space="preserve">и </w:t>
      </w:r>
      <w:r>
        <w:tab/>
        <w:t xml:space="preserve">диагностические </w:t>
      </w:r>
      <w:r>
        <w:tab/>
        <w:t xml:space="preserve">карты </w:t>
      </w:r>
      <w:r>
        <w:tab/>
        <w:t xml:space="preserve">развития </w:t>
      </w:r>
      <w:r>
        <w:tab/>
        <w:t xml:space="preserve">воспитанников, позволяющие фиксировать индивидуальную динамику и перспективы развития </w:t>
      </w:r>
      <w:r>
        <w:tab/>
        <w:t xml:space="preserve">каждого </w:t>
      </w:r>
      <w:r>
        <w:tab/>
        <w:t xml:space="preserve">ребенка </w:t>
      </w:r>
      <w:r>
        <w:tab/>
        <w:t xml:space="preserve">в </w:t>
      </w:r>
      <w:r>
        <w:tab/>
        <w:t xml:space="preserve">видах </w:t>
      </w:r>
      <w:r>
        <w:lastRenderedPageBreak/>
        <w:tab/>
        <w:t xml:space="preserve">детской </w:t>
      </w:r>
      <w:r>
        <w:tab/>
        <w:t xml:space="preserve">деятельности </w:t>
      </w:r>
      <w:r>
        <w:tab/>
        <w:t xml:space="preserve">–  коммуникативной, </w:t>
      </w:r>
      <w:r>
        <w:tab/>
        <w:t xml:space="preserve">игровой, </w:t>
      </w:r>
      <w:r>
        <w:tab/>
        <w:t xml:space="preserve">познавательно-исследовательской, изобразительной, </w:t>
      </w:r>
      <w:r>
        <w:tab/>
        <w:t xml:space="preserve">конструктивно-модельной, </w:t>
      </w:r>
      <w:r>
        <w:tab/>
        <w:t xml:space="preserve">музыкально-ритмической, двигательной, </w:t>
      </w:r>
      <w:r>
        <w:tab/>
        <w:t xml:space="preserve">трудовой, </w:t>
      </w:r>
      <w:r>
        <w:tab/>
        <w:t xml:space="preserve">восприятии </w:t>
      </w:r>
      <w:r>
        <w:tab/>
        <w:t xml:space="preserve">художественной </w:t>
      </w:r>
      <w:r>
        <w:tab/>
        <w:t xml:space="preserve">литературы </w:t>
      </w:r>
      <w:r>
        <w:tab/>
        <w:t xml:space="preserve">и фольклора. </w:t>
      </w:r>
    </w:p>
    <w:p w:rsidR="00356499" w:rsidRDefault="00641FC2" w:rsidP="00C4694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56499" w:rsidRDefault="00641FC2" w:rsidP="00C46948">
      <w:pPr>
        <w:pStyle w:val="1"/>
        <w:ind w:left="0" w:right="0" w:hanging="281"/>
      </w:pPr>
      <w:r>
        <w:t xml:space="preserve">Контроль </w:t>
      </w:r>
    </w:p>
    <w:p w:rsidR="007F6793" w:rsidRPr="007F6793" w:rsidRDefault="007F6793" w:rsidP="007F6793"/>
    <w:p w:rsidR="00356499" w:rsidRDefault="00641FC2" w:rsidP="007F6793">
      <w:pPr>
        <w:spacing w:after="0"/>
        <w:ind w:left="0" w:firstLine="567"/>
      </w:pPr>
      <w:r>
        <w:t xml:space="preserve">4.1. Контроль проведения педагогической </w:t>
      </w:r>
      <w:proofErr w:type="gramStart"/>
      <w:r>
        <w:t>диагностики  осуществляется</w:t>
      </w:r>
      <w:proofErr w:type="gramEnd"/>
      <w:r>
        <w:t xml:space="preserve"> заведующим Учреждением, старшим воспитателем посредством следующих форм: </w:t>
      </w:r>
    </w:p>
    <w:p w:rsidR="00356499" w:rsidRDefault="00641FC2" w:rsidP="007F6793">
      <w:pPr>
        <w:numPr>
          <w:ilvl w:val="0"/>
          <w:numId w:val="4"/>
        </w:numPr>
        <w:spacing w:after="0"/>
        <w:ind w:left="0" w:firstLine="567"/>
      </w:pPr>
      <w:proofErr w:type="gramStart"/>
      <w:r>
        <w:t>проведения  текущего</w:t>
      </w:r>
      <w:proofErr w:type="gramEnd"/>
      <w:r>
        <w:t xml:space="preserve"> контроля; </w:t>
      </w:r>
    </w:p>
    <w:p w:rsidR="00356499" w:rsidRDefault="00641FC2" w:rsidP="007F6793">
      <w:pPr>
        <w:numPr>
          <w:ilvl w:val="0"/>
          <w:numId w:val="4"/>
        </w:numPr>
        <w:spacing w:after="0"/>
        <w:ind w:left="0" w:firstLine="567"/>
      </w:pPr>
      <w:r>
        <w:t xml:space="preserve">организации тематического контроля; </w:t>
      </w:r>
    </w:p>
    <w:p w:rsidR="00356499" w:rsidRDefault="00641FC2" w:rsidP="007F6793">
      <w:pPr>
        <w:numPr>
          <w:ilvl w:val="0"/>
          <w:numId w:val="4"/>
        </w:numPr>
        <w:spacing w:after="0"/>
        <w:ind w:left="0" w:firstLine="567"/>
      </w:pPr>
      <w:r>
        <w:t xml:space="preserve">проведения оперативного контроля; </w:t>
      </w:r>
    </w:p>
    <w:p w:rsidR="00356499" w:rsidRDefault="00641FC2" w:rsidP="007F6793">
      <w:pPr>
        <w:numPr>
          <w:ilvl w:val="0"/>
          <w:numId w:val="4"/>
        </w:numPr>
        <w:spacing w:after="0"/>
        <w:ind w:left="0" w:firstLine="567"/>
      </w:pPr>
      <w:r>
        <w:t xml:space="preserve">посещения образовательной деятельности, организации режимных моментов и других видов деятельности; </w:t>
      </w:r>
    </w:p>
    <w:p w:rsidR="00356499" w:rsidRDefault="00641FC2" w:rsidP="007F6793">
      <w:pPr>
        <w:numPr>
          <w:ilvl w:val="0"/>
          <w:numId w:val="4"/>
        </w:numPr>
        <w:spacing w:after="0"/>
        <w:ind w:left="0" w:firstLine="567"/>
      </w:pPr>
      <w:r>
        <w:t xml:space="preserve">проверки документации. </w:t>
      </w:r>
    </w:p>
    <w:p w:rsidR="00356499" w:rsidRDefault="00641FC2" w:rsidP="00C46948">
      <w:pPr>
        <w:spacing w:after="0" w:line="259" w:lineRule="auto"/>
        <w:ind w:left="0" w:firstLine="0"/>
        <w:jc w:val="left"/>
      </w:pPr>
      <w:r>
        <w:t xml:space="preserve"> </w:t>
      </w:r>
    </w:p>
    <w:p w:rsidR="00356499" w:rsidRDefault="00641FC2" w:rsidP="00C46948">
      <w:pPr>
        <w:pStyle w:val="1"/>
        <w:ind w:left="0" w:right="0" w:hanging="281"/>
      </w:pPr>
      <w:r>
        <w:t xml:space="preserve">Отчетность </w:t>
      </w:r>
    </w:p>
    <w:p w:rsidR="007F6793" w:rsidRPr="007F6793" w:rsidRDefault="007F6793" w:rsidP="007F6793"/>
    <w:p w:rsidR="00356499" w:rsidRDefault="00641FC2" w:rsidP="007F6793">
      <w:pPr>
        <w:spacing w:after="0"/>
        <w:ind w:left="0" w:firstLine="567"/>
      </w:pPr>
      <w:r>
        <w:t>5.1. Педагогические работники Учреждения в конце учебного года представляют результаты педагогической диагностики в форме документально оформленных анализов образовательной деятельности за учебный год на заседании итогового педагогического совет</w:t>
      </w:r>
      <w:r w:rsidR="007F6793">
        <w:t>а, в ходе которого коллегиально</w:t>
      </w:r>
      <w:r>
        <w:t xml:space="preserve"> определяются рекомендации педагогическому проектированию. </w:t>
      </w:r>
    </w:p>
    <w:p w:rsidR="00356499" w:rsidRDefault="00641FC2" w:rsidP="00C46948">
      <w:pPr>
        <w:spacing w:after="0" w:line="259" w:lineRule="auto"/>
        <w:ind w:left="0" w:firstLine="0"/>
        <w:jc w:val="left"/>
      </w:pPr>
      <w:r>
        <w:t xml:space="preserve"> </w:t>
      </w:r>
    </w:p>
    <w:p w:rsidR="00356499" w:rsidRDefault="00641FC2" w:rsidP="00C46948">
      <w:pPr>
        <w:pStyle w:val="1"/>
        <w:ind w:left="0" w:right="0" w:hanging="281"/>
      </w:pPr>
      <w:r>
        <w:t xml:space="preserve">Документация </w:t>
      </w:r>
    </w:p>
    <w:p w:rsidR="007F6793" w:rsidRPr="007F6793" w:rsidRDefault="007F6793" w:rsidP="007F6793"/>
    <w:p w:rsidR="00356499" w:rsidRDefault="00641FC2" w:rsidP="007F6793">
      <w:pPr>
        <w:spacing w:after="0"/>
        <w:ind w:left="0" w:firstLine="567"/>
      </w:pPr>
      <w:r>
        <w:t xml:space="preserve">6.1. Материалы педагогической диагностики хранятся у педагогических работников. Обновляется по мере необходимости. </w:t>
      </w:r>
    </w:p>
    <w:p w:rsidR="00356499" w:rsidRDefault="00641FC2" w:rsidP="007F6793">
      <w:pPr>
        <w:spacing w:after="0"/>
        <w:ind w:left="0" w:firstLine="567"/>
      </w:pPr>
      <w:r>
        <w:t xml:space="preserve">6.2. Диагностические карты развития воспитанников хранятся у педагогических работников в течение 5 лет до выбытия воспитанников из Учреждения в общеобразовательные учреждения. </w:t>
      </w:r>
    </w:p>
    <w:p w:rsidR="00356499" w:rsidRDefault="00641FC2" w:rsidP="007F6793">
      <w:pPr>
        <w:spacing w:after="0"/>
        <w:ind w:left="0" w:firstLine="567"/>
      </w:pPr>
      <w:r>
        <w:t xml:space="preserve">6.3. Результаты педагогической диагностики оформляются старшим воспитателем в единую таблицу и хранятся в методическом кабинете течение 5 лет. </w:t>
      </w:r>
    </w:p>
    <w:sectPr w:rsidR="00356499" w:rsidSect="00C46948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20" w:footer="71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50" w:rsidRDefault="00581350">
      <w:pPr>
        <w:spacing w:after="0" w:line="240" w:lineRule="auto"/>
      </w:pPr>
      <w:r>
        <w:separator/>
      </w:r>
    </w:p>
  </w:endnote>
  <w:endnote w:type="continuationSeparator" w:id="0">
    <w:p w:rsidR="00581350" w:rsidRDefault="0058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499" w:rsidRDefault="00641FC2">
    <w:pPr>
      <w:spacing w:after="0" w:line="259" w:lineRule="auto"/>
      <w:ind w:left="0" w:right="2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56499" w:rsidRDefault="00641FC2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499" w:rsidRDefault="00356499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499" w:rsidRDefault="00641FC2">
    <w:pPr>
      <w:spacing w:after="0" w:line="259" w:lineRule="auto"/>
      <w:ind w:left="0" w:right="2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56499" w:rsidRDefault="00641FC2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50" w:rsidRDefault="00581350">
      <w:pPr>
        <w:spacing w:after="0" w:line="240" w:lineRule="auto"/>
      </w:pPr>
      <w:r>
        <w:separator/>
      </w:r>
    </w:p>
  </w:footnote>
  <w:footnote w:type="continuationSeparator" w:id="0">
    <w:p w:rsidR="00581350" w:rsidRDefault="00581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8151A"/>
    <w:multiLevelType w:val="multilevel"/>
    <w:tmpl w:val="7E46E4D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D45D4C"/>
    <w:multiLevelType w:val="hybridMultilevel"/>
    <w:tmpl w:val="CA7EFF52"/>
    <w:lvl w:ilvl="0" w:tplc="733C60E2">
      <w:start w:val="1"/>
      <w:numFmt w:val="bullet"/>
      <w:lvlText w:val=""/>
      <w:lvlJc w:val="left"/>
      <w:pPr>
        <w:ind w:left="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5AF5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E6B4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4649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508A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8C9C6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AEED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9856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4EED2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19445D"/>
    <w:multiLevelType w:val="hybridMultilevel"/>
    <w:tmpl w:val="BF522D82"/>
    <w:lvl w:ilvl="0" w:tplc="45729A04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EA8F0C">
      <w:start w:val="1"/>
      <w:numFmt w:val="lowerLetter"/>
      <w:lvlText w:val="%2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BCAB7C">
      <w:start w:val="1"/>
      <w:numFmt w:val="lowerRoman"/>
      <w:lvlText w:val="%3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1CD71C">
      <w:start w:val="1"/>
      <w:numFmt w:val="decimal"/>
      <w:lvlText w:val="%4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1A8FEE">
      <w:start w:val="1"/>
      <w:numFmt w:val="lowerLetter"/>
      <w:lvlText w:val="%5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08E9DE">
      <w:start w:val="1"/>
      <w:numFmt w:val="lowerRoman"/>
      <w:lvlText w:val="%6"/>
      <w:lvlJc w:val="left"/>
      <w:pPr>
        <w:ind w:left="6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1EED64">
      <w:start w:val="1"/>
      <w:numFmt w:val="decimal"/>
      <w:lvlText w:val="%7"/>
      <w:lvlJc w:val="left"/>
      <w:pPr>
        <w:ind w:left="76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38BE5C">
      <w:start w:val="1"/>
      <w:numFmt w:val="lowerLetter"/>
      <w:lvlText w:val="%8"/>
      <w:lvlJc w:val="left"/>
      <w:pPr>
        <w:ind w:left="83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DAA088">
      <w:start w:val="1"/>
      <w:numFmt w:val="lowerRoman"/>
      <w:lvlText w:val="%9"/>
      <w:lvlJc w:val="left"/>
      <w:pPr>
        <w:ind w:left="91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6C6895"/>
    <w:multiLevelType w:val="hybridMultilevel"/>
    <w:tmpl w:val="A316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A248C"/>
    <w:multiLevelType w:val="hybridMultilevel"/>
    <w:tmpl w:val="B0D0C1CC"/>
    <w:lvl w:ilvl="0" w:tplc="53EAB40C">
      <w:start w:val="1"/>
      <w:numFmt w:val="bullet"/>
      <w:lvlText w:val=""/>
      <w:lvlJc w:val="left"/>
      <w:pPr>
        <w:ind w:left="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0627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FA28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F2F5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6407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E0B4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1EA3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C29B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D457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D14BE4"/>
    <w:multiLevelType w:val="hybridMultilevel"/>
    <w:tmpl w:val="73888694"/>
    <w:lvl w:ilvl="0" w:tplc="4866D79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B6DA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52C22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3058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F0AD5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32BC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CAC3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7010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CAF1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99"/>
    <w:rsid w:val="00356499"/>
    <w:rsid w:val="00581350"/>
    <w:rsid w:val="00641FC2"/>
    <w:rsid w:val="00742341"/>
    <w:rsid w:val="007F6793"/>
    <w:rsid w:val="00C4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837E6-823C-4E1A-88B9-32464B99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0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11">
    <w:name w:val="Сетка таблицы1"/>
    <w:basedOn w:val="a1"/>
    <w:uiPriority w:val="39"/>
    <w:rsid w:val="00C4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C46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94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C4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cp:lastModifiedBy>18 ds</cp:lastModifiedBy>
  <cp:revision>2</cp:revision>
  <dcterms:created xsi:type="dcterms:W3CDTF">2020-07-23T04:34:00Z</dcterms:created>
  <dcterms:modified xsi:type="dcterms:W3CDTF">2020-07-23T04:34:00Z</dcterms:modified>
</cp:coreProperties>
</file>