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7B" w:rsidRPr="006C2C18" w:rsidRDefault="00F9407B" w:rsidP="00F9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18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F9407B" w:rsidRPr="006C2C18" w:rsidRDefault="00F9407B" w:rsidP="00F9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18">
        <w:rPr>
          <w:rFonts w:ascii="Times New Roman" w:hAnsi="Times New Roman" w:cs="Times New Roman"/>
          <w:b/>
          <w:sz w:val="28"/>
          <w:szCs w:val="28"/>
        </w:rPr>
        <w:t>Роль семьи в развитии речи ребенка.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Среди родителей бытует глубоко неправильное мнение о том, что речь развивается самостоятельно, без специального воздействия и помощи взрослых, будто бы ребенок сам, постепенно, овладевает устной речью. Очень важно, чтобы ребенок с раннего возраста слышал правильную речь, отчетливую, на примере которой формируется его собственная речь. Родитель просто обязаны знать, какое огромное значение для ребенка имеет речь взрослых, и как именно нужно разговаривать с детьми. Взрослые должны говорить правильно, не искажая слов, четко произнося каждый звук, не торопиться, не «съедать» слогов и окончаний слов. Если взрослые не следят за своей речью, то до ребенка многие слова долетают искаженно: «скока» вместо «сколько», «ложи» вместо «клади», не «</w:t>
      </w:r>
      <w:proofErr w:type="spellStart"/>
      <w:r w:rsidRPr="006C2C18">
        <w:rPr>
          <w:rFonts w:ascii="Times New Roman" w:hAnsi="Times New Roman" w:cs="Times New Roman"/>
          <w:sz w:val="28"/>
          <w:szCs w:val="28"/>
        </w:rPr>
        <w:t>заплотишь</w:t>
      </w:r>
      <w:proofErr w:type="spellEnd"/>
      <w:r w:rsidRPr="006C2C18">
        <w:rPr>
          <w:rFonts w:ascii="Times New Roman" w:hAnsi="Times New Roman" w:cs="Times New Roman"/>
          <w:sz w:val="28"/>
          <w:szCs w:val="28"/>
        </w:rPr>
        <w:t>», а «заплатишь». Также нужно следить за правильностью постановки ударения, например: «</w:t>
      </w:r>
      <w:proofErr w:type="spellStart"/>
      <w:r w:rsidRPr="006C2C18">
        <w:rPr>
          <w:rFonts w:ascii="Times New Roman" w:hAnsi="Times New Roman" w:cs="Times New Roman"/>
          <w:sz w:val="28"/>
          <w:szCs w:val="28"/>
        </w:rPr>
        <w:t>балов`аться</w:t>
      </w:r>
      <w:proofErr w:type="spellEnd"/>
      <w:proofErr w:type="gramStart"/>
      <w:r w:rsidRPr="006C2C18">
        <w:rPr>
          <w:rFonts w:ascii="Times New Roman" w:hAnsi="Times New Roman" w:cs="Times New Roman"/>
          <w:sz w:val="28"/>
          <w:szCs w:val="28"/>
        </w:rPr>
        <w:t>»,  а</w:t>
      </w:r>
      <w:proofErr w:type="gramEnd"/>
      <w:r w:rsidRPr="006C2C18">
        <w:rPr>
          <w:rFonts w:ascii="Times New Roman" w:hAnsi="Times New Roman" w:cs="Times New Roman"/>
          <w:sz w:val="28"/>
          <w:szCs w:val="28"/>
        </w:rPr>
        <w:t xml:space="preserve"> не «</w:t>
      </w:r>
      <w:proofErr w:type="spellStart"/>
      <w:r w:rsidRPr="006C2C18">
        <w:rPr>
          <w:rFonts w:ascii="Times New Roman" w:hAnsi="Times New Roman" w:cs="Times New Roman"/>
          <w:sz w:val="28"/>
          <w:szCs w:val="28"/>
        </w:rPr>
        <w:t>б`аловаться</w:t>
      </w:r>
      <w:proofErr w:type="spellEnd"/>
      <w:r w:rsidRPr="006C2C18">
        <w:rPr>
          <w:rFonts w:ascii="Times New Roman" w:hAnsi="Times New Roman" w:cs="Times New Roman"/>
          <w:sz w:val="28"/>
          <w:szCs w:val="28"/>
        </w:rPr>
        <w:t>», «свёкла» а не «</w:t>
      </w:r>
      <w:proofErr w:type="spellStart"/>
      <w:r w:rsidRPr="006C2C18">
        <w:rPr>
          <w:rFonts w:ascii="Times New Roman" w:hAnsi="Times New Roman" w:cs="Times New Roman"/>
          <w:sz w:val="28"/>
          <w:szCs w:val="28"/>
        </w:rPr>
        <w:t>свекл`а</w:t>
      </w:r>
      <w:proofErr w:type="spellEnd"/>
      <w:r w:rsidRPr="006C2C18">
        <w:rPr>
          <w:rFonts w:ascii="Times New Roman" w:hAnsi="Times New Roman" w:cs="Times New Roman"/>
          <w:sz w:val="28"/>
          <w:szCs w:val="28"/>
        </w:rPr>
        <w:t>». Особенно четко нужно произносить незнакомые, новые для ребенка и длинные слова. Следует объяснять их значение. 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Чтение и письмо – сложные навыки, которые требуют определенного уровня развития, в том числе и речевого. Если ребенок не достиг этого уровня, то вероятно большое количество ошибок при письме и чтении.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Но нельзя сводить проблему формирования речи только к обучению грамоте, т. к. развитие речи – сложный процесс, в котором освоение письменной формы является лишь составной частью.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 xml:space="preserve">Целью домашних занятий является не только закрепление тех знаний и навыков, которые были приобретены ребенком на занятиях, но и общее развитие речи, психических </w:t>
      </w:r>
      <w:proofErr w:type="gramStart"/>
      <w:r w:rsidRPr="006C2C18">
        <w:rPr>
          <w:rFonts w:ascii="Times New Roman" w:hAnsi="Times New Roman" w:cs="Times New Roman"/>
          <w:sz w:val="28"/>
          <w:szCs w:val="28"/>
        </w:rPr>
        <w:t>функций  и</w:t>
      </w:r>
      <w:proofErr w:type="gramEnd"/>
      <w:r w:rsidRPr="006C2C18">
        <w:rPr>
          <w:rFonts w:ascii="Times New Roman" w:hAnsi="Times New Roman" w:cs="Times New Roman"/>
          <w:sz w:val="28"/>
          <w:szCs w:val="28"/>
        </w:rPr>
        <w:t xml:space="preserve"> расширения кругозора.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Обогащение пассивного и активного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Ниже я хочу привести пример того, как проводить домашние задания по развитию речи. Для этого ничего специально не нужно организовывать. Родителям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lastRenderedPageBreak/>
        <w:t>Итак, вы посмотрели перед собой и увидели, например, яблоко. Прекрасно, считайте, что у вас в руках готовый методический материал для развития речи ребенка, причем любого возраста. Для начала устройте соревнование «подбери словечко» (Яблоко какое? – сладкое, сочное, круглое, блестящее, большое, спелое, душистое, желтое, тяжелое, вымытое).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А пока оно еще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Следующая игра будет назваться «Вспомни сказку». (</w:t>
      </w:r>
      <w:proofErr w:type="gramStart"/>
      <w:r w:rsidRPr="006C2C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2C18">
        <w:rPr>
          <w:rFonts w:ascii="Times New Roman" w:hAnsi="Times New Roman" w:cs="Times New Roman"/>
          <w:sz w:val="28"/>
          <w:szCs w:val="28"/>
        </w:rPr>
        <w:t xml:space="preserve"> каких сказках упоминаются яблоки? – «Гуси-лебеди», «Белоснежка и семь гномов», «</w:t>
      </w:r>
      <w:proofErr w:type="spellStart"/>
      <w:r w:rsidRPr="006C2C18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6C2C18">
        <w:rPr>
          <w:rFonts w:ascii="Times New Roman" w:hAnsi="Times New Roman" w:cs="Times New Roman"/>
          <w:sz w:val="28"/>
          <w:szCs w:val="28"/>
        </w:rPr>
        <w:t xml:space="preserve"> яблочки» и др.) Тут уж за правильный ответ можно заслужить и целое яблоко.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А когда в руках несколько яблок, самое время их рассмотреть повнимательней и сравнить между собой – игра с союзом «а» - «Сравни два яблока» (1 яблоко желтое, а 2 – красное; одно сладкое, а другое – кислое; у первого коричневые семечки, а у второго – белые и т. д.)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Аналогичным образом любо предмет, ситуация, впечатление могут послужить материалом и поводом для развития речи.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На прогулке. Вы можете прививать знания и закреплять у него речевые навыки по темам: «Одежда», «Обувь», «Осень», «Зима», «Весна», «Лето», «Город», «Транспорт», «Птицы» и др.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Экспериментальные опыты, изучающие свойства снега, воды, песка, травы, росы расширят кругозор ребенка, а вместе с ним словарь существительных, глаголов, прилагательных. Новые, незнакомые ребенку слова следует объяснить, повторить несколько раз, научить ребенка понятно говорить их.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 xml:space="preserve">На кухне. У вас появляется возможность развивать словарь, грамматику, фразовую речь ребенка по следующим темам: «Посуда», «Продукты питания», «Бытовая техника», «Фрукты», «Овощи» и </w:t>
      </w:r>
      <w:proofErr w:type="gramStart"/>
      <w:r w:rsidRPr="006C2C18">
        <w:rPr>
          <w:rFonts w:ascii="Times New Roman" w:hAnsi="Times New Roman" w:cs="Times New Roman"/>
          <w:sz w:val="28"/>
          <w:szCs w:val="28"/>
        </w:rPr>
        <w:t>др. Например</w:t>
      </w:r>
      <w:proofErr w:type="gramEnd"/>
      <w:r w:rsidRPr="006C2C18">
        <w:rPr>
          <w:rFonts w:ascii="Times New Roman" w:hAnsi="Times New Roman" w:cs="Times New Roman"/>
          <w:sz w:val="28"/>
          <w:szCs w:val="28"/>
        </w:rPr>
        <w:t>, выясните у ребенка, где растут овощи, вспомните вместе названия различных блюд из овощей (гороховый суп, картофельное пюре).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Рассказывайте сыну или дочке, как называются продукты,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действия общими словами «готовит» или «делает»). Не ограничивайтесь примитивным бытовым словарем, предлагайте ребенку все новые и новые слова. Старайтесь, чтобы он запоминал и повторял их за вами.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 xml:space="preserve">Называйте свойства (цвет, форму, размер, вкус) продуктов (горячий, остывший, сладкий, острый, свежий, черствый и т. д.). Задавайте ребенку соответствующие вопросы («Попробуй, какой получился салат?», «Что мы еще забыли положить в </w:t>
      </w:r>
      <w:r w:rsidRPr="006C2C18">
        <w:rPr>
          <w:rFonts w:ascii="Times New Roman" w:hAnsi="Times New Roman" w:cs="Times New Roman"/>
          <w:sz w:val="28"/>
          <w:szCs w:val="28"/>
        </w:rPr>
        <w:lastRenderedPageBreak/>
        <w:t>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На даче. 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Наблюдения, впечатления, речевые навыки, полученные на даче необычайно ценны и наглядны. Они остаются в памяти ребенка на всю жизнь. Только здесь ребенок в естественных условиях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дается урожай.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Даже если названия цветов, кустарников, овощей кажутся вам сложными для ребенка, все равно почаще называйте их вслух (нарцисс, примула, жимолость, гладиолус, патиссон и др.). На первых порах они пополнят пассивный словарь ребенка, он будет их знать. Постепенно эти слова перейдут и в активное употребление и существенно обогатят словарный запас.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proofErr w:type="gramStart"/>
      <w:r w:rsidRPr="006C2C18">
        <w:rPr>
          <w:rFonts w:ascii="Times New Roman" w:hAnsi="Times New Roman" w:cs="Times New Roman"/>
          <w:sz w:val="28"/>
          <w:szCs w:val="28"/>
        </w:rPr>
        <w:t>на любом наглядном материале</w:t>
      </w:r>
      <w:proofErr w:type="gramEnd"/>
      <w:r w:rsidRPr="006C2C18">
        <w:rPr>
          <w:rFonts w:ascii="Times New Roman" w:hAnsi="Times New Roman" w:cs="Times New Roman"/>
          <w:sz w:val="28"/>
          <w:szCs w:val="28"/>
        </w:rPr>
        <w:t xml:space="preserve"> окружающем нас могут быть проведены такие речевые игры как 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 о чем я говорю», «Скажи наоборот» и т. д.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Не стоит упускать малейшего повода что-то обсудить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При современном ритме жизни все труднее становится найти время для занятий со своими детьми… Но, например, простое чтение перед сном не только положительно повлияет на развитие речи и кругозора ребенка, но и скажется на школьных отметках по чтению и литературе! Создайте новую семейную традицию взамен просмотра телевизора. Ведь когда мы смотрим телевизор – ребенок молчит, я уж не говорю о содержательной части телепередач. А когда читается книга, то невольно возникают вопросы, на которые нужно ответить, что-то обсудить, таким образом, получается беседа, ситуация общения. Семейное чтение «на ночь» применимо не только к дошкольникам, но и к школьникам. Такая семейная традиция отразится не только не речи, но и на ваших отношениях с ребенком.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18">
        <w:rPr>
          <w:rFonts w:ascii="Times New Roman" w:hAnsi="Times New Roman" w:cs="Times New Roman"/>
          <w:sz w:val="28"/>
          <w:szCs w:val="28"/>
        </w:rPr>
        <w:t>Важно отметить, что занятия станут наиболее успешными, если они доставляют удовольствие. Положительный эмоциональный настрой совершенно необходим, поскольку занятия по принуждению, при негативном отношении к ним со стороны ребенка не дают и не могут для положительного результата.</w:t>
      </w: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07B" w:rsidRPr="006C2C18" w:rsidRDefault="00F9407B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1A0" w:rsidRPr="006C2C18" w:rsidRDefault="003321A0" w:rsidP="00F9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21A0" w:rsidRPr="006C2C18" w:rsidSect="00F94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D3"/>
    <w:rsid w:val="001A27D3"/>
    <w:rsid w:val="003321A0"/>
    <w:rsid w:val="006C2C18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4775-DDE9-499F-A2AC-99F3BDC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3</cp:revision>
  <cp:lastPrinted>2022-11-21T05:38:00Z</cp:lastPrinted>
  <dcterms:created xsi:type="dcterms:W3CDTF">2016-12-04T06:05:00Z</dcterms:created>
  <dcterms:modified xsi:type="dcterms:W3CDTF">2022-11-21T05:38:00Z</dcterms:modified>
</cp:coreProperties>
</file>